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CC" w:rsidRDefault="00E1463B">
      <w:pPr>
        <w:rPr>
          <w:sz w:val="48"/>
          <w:szCs w:val="48"/>
        </w:rPr>
      </w:pPr>
      <w:r>
        <w:rPr>
          <w:sz w:val="48"/>
          <w:szCs w:val="48"/>
        </w:rPr>
        <w:t xml:space="preserve">GROUP 3 </w:t>
      </w:r>
      <w:proofErr w:type="gramStart"/>
      <w:r>
        <w:rPr>
          <w:sz w:val="48"/>
          <w:szCs w:val="48"/>
        </w:rPr>
        <w:t>PRESENTATION</w:t>
      </w:r>
      <w:proofErr w:type="gramEnd"/>
      <w:r>
        <w:rPr>
          <w:sz w:val="48"/>
          <w:szCs w:val="48"/>
        </w:rPr>
        <w:t xml:space="preserve"> ON THE TOPIC QUALITY OF LIFE</w:t>
      </w:r>
    </w:p>
    <w:p w:rsidR="00241573" w:rsidRDefault="00241573">
      <w:pPr>
        <w:rPr>
          <w:sz w:val="48"/>
          <w:szCs w:val="48"/>
        </w:rPr>
      </w:pPr>
    </w:p>
    <w:p w:rsidR="00241573" w:rsidRDefault="00650392">
      <w:pPr>
        <w:rPr>
          <w:sz w:val="48"/>
          <w:szCs w:val="48"/>
        </w:rPr>
      </w:pPr>
      <w:r>
        <w:rPr>
          <w:sz w:val="48"/>
          <w:szCs w:val="48"/>
        </w:rPr>
        <w:t>NAME: OLABISI OLUWATOYOSI E.</w:t>
      </w:r>
    </w:p>
    <w:p w:rsidR="00650392" w:rsidRDefault="00650392">
      <w:pPr>
        <w:rPr>
          <w:sz w:val="48"/>
          <w:szCs w:val="48"/>
        </w:rPr>
      </w:pPr>
      <w:r>
        <w:rPr>
          <w:sz w:val="48"/>
          <w:szCs w:val="48"/>
        </w:rPr>
        <w:t xml:space="preserve">GROUP 3 </w:t>
      </w:r>
      <w:proofErr w:type="gramStart"/>
      <w:r>
        <w:rPr>
          <w:sz w:val="48"/>
          <w:szCs w:val="48"/>
        </w:rPr>
        <w:t>MEMBER</w:t>
      </w:r>
      <w:proofErr w:type="gramEnd"/>
      <w:r>
        <w:rPr>
          <w:sz w:val="48"/>
          <w:szCs w:val="48"/>
        </w:rPr>
        <w:t xml:space="preserve"> </w:t>
      </w:r>
    </w:p>
    <w:p w:rsidR="00B86C8A" w:rsidRDefault="00B86C8A">
      <w:pPr>
        <w:rPr>
          <w:sz w:val="48"/>
          <w:szCs w:val="48"/>
        </w:rPr>
      </w:pPr>
    </w:p>
    <w:p w:rsidR="00B86C8A" w:rsidRDefault="00B86C8A">
      <w:pPr>
        <w:rPr>
          <w:sz w:val="48"/>
          <w:szCs w:val="48"/>
        </w:rPr>
      </w:pPr>
      <w:r>
        <w:rPr>
          <w:sz w:val="48"/>
          <w:szCs w:val="48"/>
        </w:rPr>
        <w:t>DEPARTMENT: NURSING SCIENCE</w:t>
      </w:r>
    </w:p>
    <w:p w:rsidR="00241573" w:rsidRDefault="00241573">
      <w:pPr>
        <w:rPr>
          <w:sz w:val="48"/>
          <w:szCs w:val="48"/>
        </w:rPr>
      </w:pPr>
    </w:p>
    <w:p w:rsidR="00241573" w:rsidRDefault="00650392">
      <w:pPr>
        <w:rPr>
          <w:sz w:val="48"/>
          <w:szCs w:val="48"/>
        </w:rPr>
      </w:pPr>
      <w:r>
        <w:rPr>
          <w:sz w:val="48"/>
          <w:szCs w:val="48"/>
        </w:rPr>
        <w:t>MATRIC NUMBER: 17/MHS02/070</w:t>
      </w:r>
    </w:p>
    <w:p w:rsidR="00E1463B" w:rsidRDefault="00E1463B">
      <w:pPr>
        <w:rPr>
          <w:sz w:val="48"/>
          <w:szCs w:val="48"/>
        </w:rPr>
      </w:pPr>
    </w:p>
    <w:p w:rsidR="00E1463B" w:rsidRDefault="006A5C43">
      <w:pPr>
        <w:rPr>
          <w:sz w:val="48"/>
          <w:szCs w:val="48"/>
        </w:rPr>
      </w:pPr>
      <w:r>
        <w:rPr>
          <w:sz w:val="48"/>
          <w:szCs w:val="48"/>
        </w:rPr>
        <w:t xml:space="preserve">COURSE: </w:t>
      </w:r>
      <w:r w:rsidR="00E1463B">
        <w:rPr>
          <w:sz w:val="48"/>
          <w:szCs w:val="48"/>
        </w:rPr>
        <w:t>ETHICS AND</w:t>
      </w:r>
      <w:r>
        <w:rPr>
          <w:sz w:val="48"/>
          <w:szCs w:val="48"/>
        </w:rPr>
        <w:t xml:space="preserve"> MEDICAL</w:t>
      </w:r>
      <w:r w:rsidR="00E1463B">
        <w:rPr>
          <w:sz w:val="48"/>
          <w:szCs w:val="48"/>
        </w:rPr>
        <w:t xml:space="preserve"> PHILOSOPHY</w:t>
      </w:r>
    </w:p>
    <w:p w:rsidR="00E1463B" w:rsidRDefault="00E1463B">
      <w:pPr>
        <w:rPr>
          <w:sz w:val="48"/>
          <w:szCs w:val="48"/>
        </w:rPr>
      </w:pPr>
    </w:p>
    <w:p w:rsidR="00E1463B" w:rsidRDefault="00E1463B">
      <w:pPr>
        <w:rPr>
          <w:sz w:val="48"/>
          <w:szCs w:val="48"/>
        </w:rPr>
      </w:pPr>
      <w:r>
        <w:rPr>
          <w:sz w:val="48"/>
          <w:szCs w:val="48"/>
        </w:rPr>
        <w:t xml:space="preserve">COURSE CODE: </w:t>
      </w:r>
      <w:r w:rsidR="006A5C43">
        <w:rPr>
          <w:sz w:val="48"/>
          <w:szCs w:val="48"/>
        </w:rPr>
        <w:t>PHI 210</w:t>
      </w:r>
    </w:p>
    <w:p w:rsidR="00E1463B" w:rsidRDefault="00E1463B">
      <w:pPr>
        <w:rPr>
          <w:sz w:val="48"/>
          <w:szCs w:val="48"/>
        </w:rPr>
      </w:pPr>
    </w:p>
    <w:p w:rsidR="00E1463B" w:rsidRDefault="00E1463B">
      <w:pPr>
        <w:rPr>
          <w:sz w:val="48"/>
          <w:szCs w:val="48"/>
        </w:rPr>
      </w:pPr>
      <w:r>
        <w:rPr>
          <w:sz w:val="48"/>
          <w:szCs w:val="48"/>
        </w:rPr>
        <w:t>DATE: 23/04/2020</w:t>
      </w:r>
    </w:p>
    <w:p w:rsidR="00E1463B" w:rsidRPr="006A5C43" w:rsidRDefault="00E1463B">
      <w:pPr>
        <w:rPr>
          <w:sz w:val="48"/>
          <w:szCs w:val="48"/>
        </w:rPr>
      </w:pPr>
      <w:r>
        <w:rPr>
          <w:sz w:val="48"/>
          <w:szCs w:val="48"/>
        </w:rPr>
        <w:t>TO BE SUBMITTED TO</w:t>
      </w:r>
      <w:r w:rsidR="006A5C43">
        <w:rPr>
          <w:sz w:val="48"/>
          <w:szCs w:val="48"/>
        </w:rPr>
        <w:t xml:space="preserve"> DR. TEMIDAYO DAVID OLADIPO</w:t>
      </w:r>
    </w:p>
    <w:p w:rsidR="00241573" w:rsidRDefault="00E1463B">
      <w:pPr>
        <w:rPr>
          <w:rFonts w:ascii="Times New Roman" w:hAnsi="Times New Roman" w:cs="Times New Roman"/>
          <w:sz w:val="40"/>
          <w:szCs w:val="40"/>
        </w:rPr>
      </w:pPr>
      <w:r>
        <w:rPr>
          <w:rFonts w:ascii="Times New Roman" w:hAnsi="Times New Roman" w:cs="Times New Roman"/>
          <w:sz w:val="40"/>
          <w:szCs w:val="40"/>
        </w:rPr>
        <w:lastRenderedPageBreak/>
        <w:t>CONTENTS</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OVERVIEW</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DEFINITION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DIVERGENT EVALUATION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ENHANCEMENT MEDICINE OF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COMPROMISED QUALITY OF LIFE AND LIFE SUSTAINING INTERVENTION</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PAIN RELIEF FOR TERMINALLY ILL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MEDICALLY ASSISTED DYING</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CARE OF THE DYING PATIENT</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TREATMENT OF ATTEMPTED OR SUICIDE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PEDIATRIC NOTES ON QUALITY OF LIFE</w:t>
      </w:r>
    </w:p>
    <w:p w:rsidR="00E1463B" w:rsidRDefault="00E1463B" w:rsidP="00E1463B">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CONCLUSION</w:t>
      </w:r>
    </w:p>
    <w:p w:rsidR="00E1463B" w:rsidRDefault="00E1463B">
      <w:pPr>
        <w:rPr>
          <w:sz w:val="48"/>
          <w:szCs w:val="48"/>
        </w:rPr>
      </w:pPr>
    </w:p>
    <w:p w:rsidR="00E1463B" w:rsidRDefault="00E1463B">
      <w:pPr>
        <w:rPr>
          <w:sz w:val="48"/>
          <w:szCs w:val="48"/>
        </w:rPr>
      </w:pPr>
    </w:p>
    <w:p w:rsidR="00241573" w:rsidRPr="00241573" w:rsidRDefault="00241573" w:rsidP="00241573">
      <w:pPr>
        <w:pStyle w:val="ListParagraph"/>
        <w:numPr>
          <w:ilvl w:val="0"/>
          <w:numId w:val="2"/>
        </w:numPr>
        <w:rPr>
          <w:rFonts w:ascii="Times New Roman" w:hAnsi="Times New Roman" w:cs="Times New Roman"/>
          <w:sz w:val="36"/>
          <w:szCs w:val="36"/>
        </w:rPr>
      </w:pPr>
      <w:r>
        <w:rPr>
          <w:rFonts w:ascii="Times New Roman" w:hAnsi="Times New Roman" w:cs="Times New Roman"/>
          <w:b/>
          <w:sz w:val="36"/>
          <w:szCs w:val="36"/>
        </w:rPr>
        <w:t>OVERVIEW</w:t>
      </w:r>
    </w:p>
    <w:p w:rsidR="00254680" w:rsidRP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Quality of life has so many different meanings as we will see as we move on, but most medical ethical </w:t>
      </w:r>
      <w:r w:rsidR="00254680" w:rsidRPr="00254680">
        <w:rPr>
          <w:rFonts w:ascii="Times New Roman" w:hAnsi="Times New Roman" w:cs="Times New Roman"/>
          <w:sz w:val="28"/>
          <w:szCs w:val="28"/>
        </w:rPr>
        <w:t>philosophers</w:t>
      </w:r>
      <w:r w:rsidRPr="00254680">
        <w:rPr>
          <w:rFonts w:ascii="Times New Roman" w:hAnsi="Times New Roman" w:cs="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sidR="00254680" w:rsidRPr="00254680">
        <w:rPr>
          <w:rFonts w:ascii="Times New Roman" w:hAnsi="Times New Roman" w:cs="Times New Roman"/>
          <w:sz w:val="28"/>
          <w:szCs w:val="28"/>
        </w:rPr>
        <w:t xml:space="preserve">functioning, emotional state and life satisfaction while by the term sanctity, they mean that human life represents the highest value that preserved. </w:t>
      </w:r>
    </w:p>
    <w:p w:rsidR="00254680" w:rsidRDefault="00241573" w:rsidP="00254680">
      <w:pPr>
        <w:ind w:firstLine="720"/>
        <w:jc w:val="both"/>
        <w:rPr>
          <w:rFonts w:ascii="Times New Roman" w:hAnsi="Times New Roman" w:cs="Times New Roman"/>
          <w:sz w:val="28"/>
          <w:szCs w:val="28"/>
        </w:rPr>
      </w:pPr>
      <w:r w:rsidRPr="00254680">
        <w:rPr>
          <w:rFonts w:ascii="Times New Roman" w:hAnsi="Times New Roman" w:cs="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w:t>
      </w:r>
      <w:r w:rsidRPr="00254680">
        <w:rPr>
          <w:rFonts w:ascii="Times New Roman" w:hAnsi="Times New Roman" w:cs="Times New Roman"/>
          <w:sz w:val="28"/>
          <w:szCs w:val="28"/>
        </w:rPr>
        <w:lastRenderedPageBreak/>
        <w:t xml:space="preserve">hundreds 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rsidR="00254680" w:rsidRDefault="00254680" w:rsidP="00254680">
      <w:pPr>
        <w:jc w:val="both"/>
        <w:rPr>
          <w:rFonts w:ascii="Times New Roman" w:hAnsi="Times New Roman" w:cs="Times New Roman"/>
          <w:sz w:val="28"/>
          <w:szCs w:val="28"/>
        </w:rPr>
      </w:pPr>
    </w:p>
    <w:p w:rsidR="00254680" w:rsidRDefault="00254680" w:rsidP="00254680">
      <w:pPr>
        <w:jc w:val="both"/>
        <w:rPr>
          <w:rFonts w:ascii="Times New Roman" w:hAnsi="Times New Roman" w:cs="Times New Roman"/>
          <w:sz w:val="28"/>
          <w:szCs w:val="28"/>
        </w:rPr>
      </w:pPr>
    </w:p>
    <w:p w:rsidR="00254680" w:rsidRDefault="00254680" w:rsidP="00254680">
      <w:pPr>
        <w:pStyle w:val="ListParagraph"/>
        <w:numPr>
          <w:ilvl w:val="0"/>
          <w:numId w:val="2"/>
        </w:numPr>
        <w:jc w:val="both"/>
        <w:rPr>
          <w:rFonts w:ascii="Times New Roman" w:hAnsi="Times New Roman" w:cs="Times New Roman"/>
          <w:b/>
          <w:sz w:val="36"/>
          <w:szCs w:val="36"/>
        </w:rPr>
      </w:pPr>
      <w:r w:rsidRPr="00254680">
        <w:rPr>
          <w:rFonts w:ascii="Times New Roman" w:hAnsi="Times New Roman" w:cs="Times New Roman"/>
          <w:b/>
          <w:sz w:val="36"/>
          <w:szCs w:val="36"/>
        </w:rPr>
        <w:t>DEFINITION</w:t>
      </w:r>
    </w:p>
    <w:p w:rsidR="00254680" w:rsidRPr="00254680" w:rsidRDefault="00254680" w:rsidP="00254680">
      <w:pPr>
        <w:rPr>
          <w:rFonts w:ascii="Times New Roman" w:eastAsia="Arial" w:hAnsi="Times New Roman" w:cs="Times New Roman"/>
          <w:bCs/>
          <w:sz w:val="28"/>
          <w:szCs w:val="28"/>
        </w:rPr>
      </w:pPr>
      <w:r w:rsidRPr="00254680">
        <w:rPr>
          <w:rFonts w:ascii="Times New Roman" w:eastAsia="Arial" w:hAnsi="Times New Roman" w:cs="Times New Roman"/>
          <w:bCs/>
          <w:sz w:val="28"/>
          <w:szCs w:val="28"/>
        </w:rPr>
        <w:t xml:space="preserve">MEANING: When defined as a state of satisfaction, quality of life expresses a value judgment: The experience of living as a whole or in some </w:t>
      </w:r>
      <w:proofErr w:type="gramStart"/>
      <w:r w:rsidRPr="00254680">
        <w:rPr>
          <w:rFonts w:ascii="Times New Roman" w:eastAsia="Arial" w:hAnsi="Times New Roman" w:cs="Times New Roman"/>
          <w:bCs/>
          <w:sz w:val="28"/>
          <w:szCs w:val="28"/>
        </w:rPr>
        <w:t>aspect,</w:t>
      </w:r>
      <w:proofErr w:type="gramEnd"/>
      <w:r w:rsidRPr="00254680">
        <w:rPr>
          <w:rFonts w:ascii="Times New Roman" w:eastAsia="Arial" w:hAnsi="Times New Roman" w:cs="Times New Roman"/>
          <w:bCs/>
          <w:sz w:val="28"/>
          <w:szCs w:val="28"/>
        </w:rPr>
        <w:t xml:space="preserve"> is judged to be good or bad, better or worse. In recent years, efforts have been made to develop measures of quality of life that can be used to give some empirical basis to this valid judgment and to evaluate outcome of clinical interventions.</w:t>
      </w:r>
    </w:p>
    <w:p w:rsidR="00254680" w:rsidRDefault="00254680" w:rsidP="00254680">
      <w:pPr>
        <w:jc w:val="both"/>
        <w:rPr>
          <w:rFonts w:ascii="Times New Roman" w:eastAsia="Arial" w:hAnsi="Times New Roman" w:cs="Times New Roman"/>
          <w:bCs/>
          <w:sz w:val="28"/>
          <w:szCs w:val="28"/>
        </w:rPr>
      </w:pPr>
      <w:r w:rsidRPr="00254680">
        <w:rPr>
          <w:rFonts w:ascii="Times New Roman" w:eastAsia="Arial" w:hAnsi="Times New Roman" w:cs="Times New Roman"/>
          <w:bCs/>
          <w:sz w:val="28"/>
          <w:szCs w:val="28"/>
        </w:rPr>
        <w:t>DEFINITION</w:t>
      </w:r>
      <w:r>
        <w:rPr>
          <w:rFonts w:ascii="Times New Roman" w:eastAsia="Arial" w:hAnsi="Times New Roman" w:cs="Times New Roman"/>
          <w:bCs/>
          <w:sz w:val="28"/>
          <w:szCs w:val="28"/>
        </w:rPr>
        <w:t>: Quality</w:t>
      </w:r>
      <w:r w:rsidRPr="00254680">
        <w:rPr>
          <w:rFonts w:ascii="Times New Roman" w:eastAsia="Arial" w:hAnsi="Times New Roman" w:cs="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eastAsia="Arial" w:hAnsi="Times New Roman" w:cs="Times New Roman"/>
          <w:bCs/>
          <w:sz w:val="28"/>
          <w:szCs w:val="28"/>
        </w:rPr>
        <w:t>.</w:t>
      </w:r>
    </w:p>
    <w:p w:rsidR="00AD1713" w:rsidRPr="00AD1713" w:rsidRDefault="00AD1713" w:rsidP="00254680">
      <w:pPr>
        <w:jc w:val="both"/>
        <w:rPr>
          <w:rFonts w:ascii="Times New Roman" w:eastAsia="Arial" w:hAnsi="Times New Roman" w:cs="Times New Roman"/>
          <w:b/>
          <w:bCs/>
          <w:sz w:val="28"/>
          <w:szCs w:val="28"/>
        </w:rPr>
      </w:pPr>
    </w:p>
    <w:p w:rsidR="00254680" w:rsidRDefault="00AD1713" w:rsidP="00AD1713">
      <w:pPr>
        <w:pStyle w:val="ListParagraph"/>
        <w:numPr>
          <w:ilvl w:val="0"/>
          <w:numId w:val="2"/>
        </w:numPr>
        <w:jc w:val="both"/>
        <w:rPr>
          <w:rFonts w:ascii="Times New Roman" w:eastAsia="Arial" w:hAnsi="Times New Roman" w:cs="Times New Roman"/>
          <w:b/>
          <w:bCs/>
          <w:sz w:val="36"/>
          <w:szCs w:val="36"/>
        </w:rPr>
      </w:pPr>
      <w:r>
        <w:rPr>
          <w:rFonts w:ascii="Times New Roman" w:eastAsia="Arial" w:hAnsi="Times New Roman" w:cs="Times New Roman"/>
          <w:b/>
          <w:bCs/>
          <w:sz w:val="36"/>
          <w:szCs w:val="36"/>
        </w:rPr>
        <w:t>DIVERGENT EVALUATION OF QUALITY OF LIFE</w:t>
      </w:r>
    </w:p>
    <w:p w:rsidR="00AD1713" w:rsidRP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The evaluation of quality of life is so subjective; observers will rate certain forms of living quite differently. This diversity gives rise to several common major problems in clinical ethics: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Lack of understanding about the patient’s own values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Divergence between physicians assessment of their patient’s quality of life and the assessment made by patients themselves</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 xml:space="preserve">Bias and discrimination that negatively affect the physician’s dedication to the patient’s welfare </w:t>
      </w:r>
    </w:p>
    <w:p w:rsidR="00AD1713" w:rsidRPr="00AD1713" w:rsidRDefault="00AD1713" w:rsidP="00AD1713">
      <w:pPr>
        <w:pStyle w:val="ListParagraph"/>
        <w:numPr>
          <w:ilvl w:val="0"/>
          <w:numId w:val="4"/>
        </w:numPr>
        <w:spacing w:after="200" w:line="276" w:lineRule="auto"/>
        <w:rPr>
          <w:rFonts w:ascii="Times New Roman" w:hAnsi="Times New Roman" w:cs="Times New Roman"/>
          <w:sz w:val="28"/>
          <w:szCs w:val="28"/>
        </w:rPr>
      </w:pPr>
      <w:r w:rsidRPr="00AD1713">
        <w:rPr>
          <w:rFonts w:ascii="Times New Roman" w:hAnsi="Times New Roman" w:cs="Times New Roman"/>
          <w:sz w:val="28"/>
          <w:szCs w:val="28"/>
        </w:rPr>
        <w:t>The introduction of social worth criteria into quality of life judgments.</w:t>
      </w:r>
    </w:p>
    <w:p w:rsidR="00254680" w:rsidRPr="00B86C8A" w:rsidRDefault="00AD1713" w:rsidP="00B86C8A">
      <w:pPr>
        <w:rPr>
          <w:rFonts w:ascii="Times New Roman" w:hAnsi="Times New Roman" w:cs="Times New Roman"/>
          <w:sz w:val="28"/>
          <w:szCs w:val="28"/>
        </w:rPr>
      </w:pPr>
      <w:r w:rsidRPr="00AD1713">
        <w:rPr>
          <w:rFonts w:ascii="Times New Roman" w:hAnsi="Times New Roman" w:cs="Times New Roman"/>
          <w:sz w:val="28"/>
          <w:szCs w:val="28"/>
        </w:rPr>
        <w:lastRenderedPageBreak/>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rsidR="00AD1713" w:rsidRDefault="00AD1713" w:rsidP="00254680">
      <w:pPr>
        <w:jc w:val="both"/>
        <w:rPr>
          <w:rFonts w:ascii="Times New Roman" w:eastAsia="Arial" w:hAnsi="Times New Roman" w:cs="Times New Roman"/>
          <w:bCs/>
          <w:sz w:val="28"/>
          <w:szCs w:val="28"/>
        </w:rPr>
      </w:pPr>
    </w:p>
    <w:p w:rsidR="00254680" w:rsidRPr="00AD1713" w:rsidRDefault="00254680" w:rsidP="00AD1713">
      <w:pPr>
        <w:pStyle w:val="ListParagraph"/>
        <w:numPr>
          <w:ilvl w:val="0"/>
          <w:numId w:val="3"/>
        </w:numPr>
        <w:jc w:val="both"/>
        <w:rPr>
          <w:rFonts w:ascii="Times New Roman" w:eastAsia="Arial" w:hAnsi="Times New Roman" w:cs="Times New Roman"/>
          <w:b/>
          <w:bCs/>
          <w:sz w:val="36"/>
          <w:szCs w:val="36"/>
        </w:rPr>
      </w:pPr>
      <w:r w:rsidRPr="00AD1713">
        <w:rPr>
          <w:rFonts w:ascii="Times New Roman" w:eastAsia="Arial" w:hAnsi="Times New Roman" w:cs="Times New Roman"/>
          <w:b/>
          <w:bCs/>
          <w:sz w:val="36"/>
          <w:szCs w:val="36"/>
        </w:rPr>
        <w:t>ENHANCEMENT MEDICINE OF QUALITY OF LIFE</w:t>
      </w:r>
    </w:p>
    <w:p w:rsidR="00254680" w:rsidRPr="00254680" w:rsidRDefault="00254680" w:rsidP="00254680">
      <w:pPr>
        <w:rPr>
          <w:rFonts w:ascii="Times New Roman" w:hAnsi="Times New Roman" w:cs="Times New Roman"/>
          <w:sz w:val="28"/>
          <w:szCs w:val="28"/>
        </w:rPr>
      </w:pPr>
      <w:r w:rsidRPr="00254680">
        <w:rPr>
          <w:rFonts w:ascii="Times New Roman" w:hAnsi="Times New Roman" w:cs="Times New Roman"/>
          <w:sz w:val="28"/>
          <w:szCs w:val="28"/>
        </w:rPr>
        <w:t xml:space="preserve">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w:t>
      </w:r>
      <w:proofErr w:type="gramStart"/>
      <w:r w:rsidRPr="00254680">
        <w:rPr>
          <w:rFonts w:ascii="Times New Roman" w:hAnsi="Times New Roman" w:cs="Times New Roman"/>
          <w:sz w:val="28"/>
          <w:szCs w:val="28"/>
        </w:rPr>
        <w:t>enhancement medicines satisfies</w:t>
      </w:r>
      <w:proofErr w:type="gramEnd"/>
      <w:r w:rsidRPr="00254680">
        <w:rPr>
          <w:rFonts w:ascii="Times New Roman" w:hAnsi="Times New Roman" w:cs="Times New Roman"/>
          <w:sz w:val="28"/>
          <w:szCs w:val="28"/>
        </w:rPr>
        <w:t xml:space="preserve">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rsidR="00254680" w:rsidRDefault="00254680" w:rsidP="00254680">
      <w:pPr>
        <w:rPr>
          <w:rFonts w:cs="Arial"/>
        </w:rPr>
      </w:pPr>
      <w:r w:rsidRPr="00254680">
        <w:rPr>
          <w:rFonts w:ascii="Times New Roman" w:hAnsi="Times New Roman" w:cs="Times New Roman"/>
          <w:sz w:val="28"/>
          <w:szCs w:val="28"/>
        </w:rPr>
        <w:t xml:space="preserve">Though </w:t>
      </w:r>
      <w:proofErr w:type="gramStart"/>
      <w:r w:rsidRPr="00254680">
        <w:rPr>
          <w:rFonts w:ascii="Times New Roman" w:hAnsi="Times New Roman" w:cs="Times New Roman"/>
          <w:sz w:val="28"/>
          <w:szCs w:val="28"/>
        </w:rPr>
        <w:t>enhancement medicines is</w:t>
      </w:r>
      <w:proofErr w:type="gramEnd"/>
      <w:r w:rsidRPr="00254680">
        <w:rPr>
          <w:rFonts w:ascii="Times New Roman" w:hAnsi="Times New Roman" w:cs="Times New Roman"/>
          <w:sz w:val="28"/>
          <w:szCs w:val="28"/>
        </w:rPr>
        <w:t xml:space="preserve"> now a part of medical practice, practitioner should be aware that most enhancement medicines are on the fringe of ethical goals of medicine and may cause negative and personal consequences</w:t>
      </w:r>
      <w:r>
        <w:rPr>
          <w:rFonts w:cs="Arial"/>
          <w:sz w:val="24"/>
          <w:szCs w:val="24"/>
        </w:rPr>
        <w:t>.</w:t>
      </w:r>
    </w:p>
    <w:p w:rsidR="00254680" w:rsidRDefault="00254680" w:rsidP="00254680">
      <w:pPr>
        <w:rPr>
          <w:rFonts w:cs="Arial"/>
        </w:rPr>
      </w:pPr>
    </w:p>
    <w:p w:rsidR="00254680" w:rsidRDefault="00AD1713" w:rsidP="00AD1713">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COMPROMISED QUALITY OF LIFE AND LIFE SUSTAINING INTERVENTION</w:t>
      </w:r>
    </w:p>
    <w:p w:rsidR="00AD1713" w:rsidRPr="00AD1713" w:rsidRDefault="00AD1713" w:rsidP="00AD1713">
      <w:pPr>
        <w:jc w:val="both"/>
        <w:rPr>
          <w:sz w:val="28"/>
          <w:szCs w:val="28"/>
        </w:rPr>
      </w:pPr>
      <w:r w:rsidRPr="00AD1713">
        <w:rPr>
          <w:rFonts w:ascii="Times New Roman" w:hAnsi="Times New Roman" w:cs="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w:t>
      </w:r>
      <w:r w:rsidRPr="00AD1713">
        <w:rPr>
          <w:rFonts w:ascii="Times New Roman" w:hAnsi="Times New Roman" w:cs="Times New Roman"/>
          <w:sz w:val="28"/>
          <w:szCs w:val="28"/>
        </w:rPr>
        <w:lastRenderedPageBreak/>
        <w:t>at times when patients are seriously ill and receiving intensive life sustaining treatment. There are three different ways in which compromised quality of life appears in clinical ethics and they are:</w:t>
      </w:r>
    </w:p>
    <w:p w:rsidR="00AD1713" w:rsidRPr="00AD1713" w:rsidRDefault="00AD1713" w:rsidP="00AD1713">
      <w:pPr>
        <w:jc w:val="both"/>
        <w:rPr>
          <w:sz w:val="28"/>
          <w:szCs w:val="28"/>
        </w:rPr>
      </w:pPr>
      <w:r w:rsidRPr="00AD1713">
        <w:rPr>
          <w:rFonts w:ascii="Times New Roman" w:hAnsi="Times New Roman" w:cs="Times New Roman"/>
          <w:sz w:val="28"/>
          <w:szCs w:val="28"/>
        </w:rPr>
        <w:t>1.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2. Severely diminished quality of life and</w:t>
      </w:r>
    </w:p>
    <w:p w:rsidR="00AD1713" w:rsidRPr="00AD1713" w:rsidRDefault="00AD1713" w:rsidP="00AD1713">
      <w:pPr>
        <w:jc w:val="both"/>
        <w:rPr>
          <w:sz w:val="28"/>
          <w:szCs w:val="28"/>
        </w:rPr>
      </w:pPr>
      <w:r w:rsidRPr="00AD1713">
        <w:rPr>
          <w:rFonts w:ascii="Times New Roman" w:hAnsi="Times New Roman" w:cs="Times New Roman"/>
          <w:sz w:val="28"/>
          <w:szCs w:val="28"/>
        </w:rPr>
        <w:t>3. Profoundly diminished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rsidR="00AD1713" w:rsidRPr="00AD1713" w:rsidRDefault="00AD1713" w:rsidP="00AD1713">
      <w:pPr>
        <w:jc w:val="both"/>
        <w:rPr>
          <w:sz w:val="28"/>
          <w:szCs w:val="28"/>
        </w:rPr>
      </w:pPr>
      <w:r w:rsidRPr="00AD1713">
        <w:rPr>
          <w:rFonts w:ascii="Times New Roman" w:hAnsi="Times New Roman" w:cs="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rsidR="00AD1713" w:rsidRPr="00AD1713" w:rsidRDefault="00AD1713" w:rsidP="00AD1713">
      <w:pPr>
        <w:jc w:val="both"/>
        <w:rPr>
          <w:sz w:val="28"/>
          <w:szCs w:val="28"/>
        </w:rPr>
      </w:pPr>
      <w:r w:rsidRPr="00AD1713">
        <w:rPr>
          <w:rFonts w:ascii="Times New Roman" w:hAnsi="Times New Roman" w:cs="Times New Roman"/>
          <w:sz w:val="28"/>
          <w:szCs w:val="28"/>
        </w:rPr>
        <w:lastRenderedPageBreak/>
        <w:t>In this case, the severe physical deficits and problems of rehabilitation faced by her evoke in the observer an assessment that "No one would want to live that way." This, 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rsidR="00AD1713" w:rsidRPr="00AD1713" w:rsidRDefault="00AD1713" w:rsidP="00AD1713">
      <w:pPr>
        <w:jc w:val="both"/>
        <w:rPr>
          <w:sz w:val="28"/>
          <w:szCs w:val="28"/>
        </w:rPr>
      </w:pPr>
      <w:r w:rsidRPr="00AD1713">
        <w:rPr>
          <w:rFonts w:ascii="Times New Roman" w:hAnsi="Times New Roman" w:cs="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rsidR="00AD1713" w:rsidRDefault="00AD1713" w:rsidP="00AD1713">
      <w:pPr>
        <w:rPr>
          <w:rFonts w:ascii="Times New Roman" w:hAnsi="Times New Roman" w:cs="Times New Roman"/>
          <w:sz w:val="28"/>
          <w:szCs w:val="28"/>
        </w:rPr>
      </w:pPr>
      <w:r w:rsidRPr="00AD1713">
        <w:rPr>
          <w:rFonts w:ascii="Times New Roman" w:hAnsi="Times New Roman" w:cs="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sidR="00B86C8A">
        <w:rPr>
          <w:rFonts w:ascii="Times New Roman" w:hAnsi="Times New Roman" w:cs="Times New Roman"/>
          <w:sz w:val="28"/>
          <w:szCs w:val="28"/>
        </w:rPr>
        <w:t>care or the actions to be taken.</w:t>
      </w:r>
    </w:p>
    <w:p w:rsidR="00B86C8A" w:rsidRDefault="00B86C8A" w:rsidP="00AD1713">
      <w:pPr>
        <w:rPr>
          <w:rFonts w:ascii="Times New Roman" w:hAnsi="Times New Roman" w:cs="Times New Roman"/>
          <w:sz w:val="28"/>
          <w:szCs w:val="28"/>
        </w:rPr>
      </w:pPr>
    </w:p>
    <w:p w:rsidR="00AD1713" w:rsidRPr="00B86C8A" w:rsidRDefault="00AD1713" w:rsidP="00B86C8A">
      <w:pPr>
        <w:pStyle w:val="ListParagraph"/>
        <w:numPr>
          <w:ilvl w:val="0"/>
          <w:numId w:val="3"/>
        </w:numPr>
        <w:rPr>
          <w:rFonts w:ascii="Times New Roman" w:hAnsi="Times New Roman" w:cs="Times New Roman"/>
          <w:b/>
          <w:sz w:val="36"/>
          <w:szCs w:val="36"/>
        </w:rPr>
      </w:pPr>
      <w:r w:rsidRPr="00B86C8A">
        <w:rPr>
          <w:rFonts w:ascii="Times New Roman" w:hAnsi="Times New Roman" w:cs="Times New Roman"/>
          <w:b/>
          <w:sz w:val="36"/>
          <w:szCs w:val="36"/>
        </w:rPr>
        <w:t>PAIN RELIEF FOR TERMINALLY ILL PATIENT</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TOOL</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The </w:t>
      </w:r>
      <w:proofErr w:type="gramStart"/>
      <w:r w:rsidRPr="00AD1713">
        <w:rPr>
          <w:rFonts w:ascii="Times New Roman" w:hAnsi="Times New Roman" w:cs="Times New Roman"/>
          <w:color w:val="000000"/>
          <w:sz w:val="28"/>
          <w:szCs w:val="28"/>
        </w:rPr>
        <w:t>tools to grade pain severity is</w:t>
      </w:r>
      <w:proofErr w:type="gramEnd"/>
      <w:r w:rsidRPr="00AD1713">
        <w:rPr>
          <w:rFonts w:ascii="Times New Roman" w:hAnsi="Times New Roman" w:cs="Times New Roman"/>
          <w:color w:val="000000"/>
          <w:sz w:val="28"/>
          <w:szCs w:val="28"/>
        </w:rPr>
        <w:t xml:space="preserve"> the Brief Pain Inventory Short Form (BPI-SF). The Pain Management Indeed (PMI) is a well validated tool for assessing the adequacy of pain control. The BPI-SF measures the presence, the location and the </w:t>
      </w:r>
      <w:r w:rsidRPr="00AD1713">
        <w:rPr>
          <w:rFonts w:ascii="Times New Roman" w:hAnsi="Times New Roman" w:cs="Times New Roman"/>
          <w:color w:val="000000"/>
          <w:sz w:val="28"/>
          <w:szCs w:val="28"/>
        </w:rPr>
        <w:lastRenderedPageBreak/>
        <w:t>severity of pain. The pain severity wa</w:t>
      </w:r>
      <w:r>
        <w:rPr>
          <w:rFonts w:ascii="Times New Roman" w:hAnsi="Times New Roman" w:cs="Times New Roman"/>
          <w:color w:val="000000"/>
          <w:sz w:val="28"/>
          <w:szCs w:val="28"/>
        </w:rPr>
        <w:t>s</w:t>
      </w:r>
      <w:r w:rsidRPr="00AD1713">
        <w:rPr>
          <w:rFonts w:ascii="Times New Roman" w:hAnsi="Times New Roman" w:cs="Times New Roman"/>
          <w:color w:val="000000"/>
          <w:sz w:val="28"/>
          <w:szCs w:val="28"/>
        </w:rPr>
        <w:t xml:space="preserve"> determined as none, mild, moderate, or severe with scores of 0, 1, 2, and 3 respectively. 0 which means no pain and 10 being the worst pain imagined, 1- 4 is mild, 5 - 6 is </w:t>
      </w:r>
      <w:proofErr w:type="gramStart"/>
      <w:r w:rsidRPr="00AD1713">
        <w:rPr>
          <w:rFonts w:ascii="Times New Roman" w:hAnsi="Times New Roman" w:cs="Times New Roman"/>
          <w:color w:val="000000"/>
          <w:sz w:val="28"/>
          <w:szCs w:val="28"/>
        </w:rPr>
        <w:t>moderate,</w:t>
      </w:r>
      <w:proofErr w:type="gramEnd"/>
      <w:r w:rsidRPr="00AD1713">
        <w:rPr>
          <w:rFonts w:ascii="Times New Roman" w:hAnsi="Times New Roman" w:cs="Times New Roman"/>
          <w:color w:val="000000"/>
          <w:sz w:val="28"/>
          <w:szCs w:val="28"/>
        </w:rPr>
        <w:t xml:space="preserve"> 7 - 10 is severe pain. The analgesic drug therapy score was determined for each patient according to the most patent are used, based on the WHO ladder of no pain with; 0- no analgesic drug, 1- non</w:t>
      </w:r>
      <w:r w:rsidR="00D059A6">
        <w:rPr>
          <w:rFonts w:ascii="Times New Roman" w:hAnsi="Times New Roman" w:cs="Times New Roman"/>
          <w:color w:val="000000"/>
          <w:sz w:val="28"/>
          <w:szCs w:val="28"/>
        </w:rPr>
        <w:t xml:space="preserv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2- weak opioid, and 3- strong opioid.</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PREVALNENCE OF END OF THE PAIN.</w:t>
      </w:r>
      <w:proofErr w:type="gramEnd"/>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Pain at the end of life is most often equated with the medical consequence of significant illness such as cancer, late HIV disease, b</w:t>
      </w:r>
      <w:r w:rsidR="00D059A6">
        <w:rPr>
          <w:rFonts w:ascii="Times New Roman" w:hAnsi="Times New Roman" w:cs="Times New Roman"/>
          <w:color w:val="000000"/>
          <w:sz w:val="28"/>
          <w:szCs w:val="28"/>
        </w:rPr>
        <w:t xml:space="preserve">ut it occurs not simply because </w:t>
      </w:r>
      <w:r w:rsidRPr="00AD1713">
        <w:rPr>
          <w:rFonts w:ascii="Times New Roman" w:hAnsi="Times New Roman" w:cs="Times New Roman"/>
          <w:color w:val="000000"/>
          <w:sz w:val="28"/>
          <w:szCs w:val="28"/>
        </w:rPr>
        <w:t>of the underlying diagnosis, but rather as a consequence of the underlying pathology.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CARE SETTING AT THE END OF LIFE.</w:t>
      </w:r>
      <w:proofErr w:type="gramEnd"/>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The availability of </w:t>
      </w:r>
      <w:proofErr w:type="gramStart"/>
      <w:r w:rsidRPr="00AD1713">
        <w:rPr>
          <w:rFonts w:ascii="Times New Roman" w:hAnsi="Times New Roman" w:cs="Times New Roman"/>
          <w:color w:val="000000"/>
          <w:sz w:val="28"/>
          <w:szCs w:val="28"/>
        </w:rPr>
        <w:t>resources,</w:t>
      </w:r>
      <w:proofErr w:type="gramEnd"/>
      <w:r w:rsidRPr="00AD1713">
        <w:rPr>
          <w:rFonts w:ascii="Times New Roman" w:hAnsi="Times New Roman" w:cs="Times New Roman"/>
          <w:color w:val="000000"/>
          <w:sz w:val="28"/>
          <w:szCs w:val="28"/>
        </w:rPr>
        <w:t xml:space="preserve"> and the level of expertise of the care provides influence pain management at the end of life. People have the opportunity to receive pain management services at the end of life but only 35% utilize their benefit with a median language of stay of about 3 weeks.</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PAIN ASSESSMENT IN ADVANCED DISEASE.</w:t>
      </w:r>
      <w:proofErr w:type="gramEnd"/>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sidR="00D059A6" w:rsidRPr="00AD1713">
        <w:rPr>
          <w:rFonts w:ascii="Times New Roman" w:hAnsi="Times New Roman" w:cs="Times New Roman"/>
          <w:color w:val="000000"/>
          <w:sz w:val="28"/>
          <w:szCs w:val="28"/>
        </w:rPr>
        <w:t>to</w:t>
      </w:r>
      <w:r w:rsidRPr="00AD1713">
        <w:rPr>
          <w:rFonts w:ascii="Times New Roman" w:hAnsi="Times New Roman" w:cs="Times New Roman"/>
          <w:color w:val="000000"/>
          <w:sz w:val="28"/>
          <w:szCs w:val="28"/>
        </w:rPr>
        <w:t xml:space="preserve"> assume that pain is present and should be treated accordingly.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proofErr w:type="gramStart"/>
      <w:r w:rsidRPr="00AD1713">
        <w:rPr>
          <w:rFonts w:ascii="Times New Roman" w:hAnsi="Times New Roman" w:cs="Times New Roman"/>
          <w:b/>
          <w:color w:val="000000"/>
          <w:sz w:val="28"/>
          <w:szCs w:val="28"/>
        </w:rPr>
        <w:t>PHARMACOTHERAPY FOR PAIN IN ADVANCED DISEASE AND AT THE END OF LIFE.</w:t>
      </w:r>
      <w:proofErr w:type="gramEnd"/>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 xml:space="preserve">Adjuvant analgesics are routinely used in pain management for many types of pain. The commonly used agents like </w:t>
      </w:r>
      <w:r w:rsidR="00D059A6" w:rsidRPr="00AD1713">
        <w:rPr>
          <w:rFonts w:ascii="Times New Roman" w:hAnsi="Times New Roman" w:cs="Times New Roman"/>
          <w:color w:val="000000"/>
          <w:sz w:val="28"/>
          <w:szCs w:val="28"/>
        </w:rPr>
        <w:t>antidepressant</w:t>
      </w:r>
      <w:r w:rsidRPr="00AD1713">
        <w:rPr>
          <w:rFonts w:ascii="Times New Roman" w:hAnsi="Times New Roman" w:cs="Times New Roman"/>
          <w:color w:val="000000"/>
          <w:sz w:val="28"/>
          <w:szCs w:val="28"/>
        </w:rPr>
        <w:t>, and anticonvulsants are generally not available as intravenous preparation and thus potentially limit their use at the end of life.</w:t>
      </w:r>
    </w:p>
    <w:p w:rsidR="00AD1713" w:rsidRPr="00AD1713" w:rsidRDefault="00D059A6" w:rsidP="00AD1713">
      <w:pPr>
        <w:spacing w:after="0" w:line="240" w:lineRule="auto"/>
        <w:rPr>
          <w:rFonts w:ascii="Times New Roman" w:hAnsi="Times New Roman" w:cs="Times New Roman"/>
          <w:sz w:val="28"/>
          <w:szCs w:val="28"/>
        </w:rPr>
      </w:pP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are the principal class of analgesics used at the end of life because of their potency concomitant, mild sedative and </w:t>
      </w:r>
      <w:r>
        <w:rPr>
          <w:rFonts w:ascii="Times New Roman" w:hAnsi="Times New Roman" w:cs="Times New Roman"/>
          <w:color w:val="000000"/>
          <w:sz w:val="28"/>
          <w:szCs w:val="28"/>
        </w:rPr>
        <w:t>ant</w:t>
      </w:r>
      <w:r w:rsidRPr="00AD1713">
        <w:rPr>
          <w:rFonts w:ascii="Times New Roman" w:hAnsi="Times New Roman" w:cs="Times New Roman"/>
          <w:color w:val="000000"/>
          <w:sz w:val="28"/>
          <w:szCs w:val="28"/>
        </w:rPr>
        <w:t>iolytic</w:t>
      </w:r>
      <w:r w:rsidR="00AD1713" w:rsidRPr="00AD1713">
        <w:rPr>
          <w:rFonts w:ascii="Times New Roman" w:hAnsi="Times New Roman" w:cs="Times New Roman"/>
          <w:color w:val="000000"/>
          <w:sz w:val="28"/>
          <w:szCs w:val="28"/>
        </w:rPr>
        <w:t xml:space="preserve"> properties and ability to be administered by multiple routes. </w:t>
      </w:r>
      <w:r w:rsidRPr="00AD1713">
        <w:rPr>
          <w:rFonts w:ascii="Times New Roman" w:hAnsi="Times New Roman" w:cs="Times New Roman"/>
          <w:color w:val="000000"/>
          <w:sz w:val="28"/>
          <w:szCs w:val="28"/>
        </w:rPr>
        <w:t>Opioids</w:t>
      </w:r>
      <w:r w:rsidR="00AD1713" w:rsidRPr="00AD1713">
        <w:rPr>
          <w:rFonts w:ascii="Times New Roman" w:hAnsi="Times New Roman" w:cs="Times New Roman"/>
          <w:color w:val="000000"/>
          <w:sz w:val="28"/>
          <w:szCs w:val="28"/>
        </w:rPr>
        <w:t xml:space="preserve"> therapy fortunately provides adequate pain relief for greater that three quarters of patients with cancer pain. Examples of </w:t>
      </w:r>
      <w:r w:rsidRPr="00AD1713">
        <w:rPr>
          <w:rFonts w:ascii="Times New Roman" w:hAnsi="Times New Roman" w:cs="Times New Roman"/>
          <w:color w:val="000000"/>
          <w:sz w:val="28"/>
          <w:szCs w:val="28"/>
        </w:rPr>
        <w:lastRenderedPageBreak/>
        <w:t>Opioids</w:t>
      </w:r>
      <w:r w:rsidR="00AD1713" w:rsidRPr="00AD1713">
        <w:rPr>
          <w:rFonts w:ascii="Times New Roman" w:hAnsi="Times New Roman" w:cs="Times New Roman"/>
          <w:color w:val="000000"/>
          <w:sz w:val="28"/>
          <w:szCs w:val="28"/>
        </w:rPr>
        <w:t xml:space="preserve"> used in end-of-life setting except meperidine includes a)Morphine b) Fentanyl c) Hydromorphone d) Methadone e) Oxycodone.</w:t>
      </w:r>
    </w:p>
    <w:p w:rsidR="00AD1713" w:rsidRP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Meperidine is not included due to the accumulation of its metabolite normeperidine which is not reversed by naloxone and produces neurotoxicity.</w:t>
      </w:r>
    </w:p>
    <w:p w:rsidR="00AD1713" w:rsidRPr="00AD1713" w:rsidRDefault="00AD1713" w:rsidP="00AD1713">
      <w:pPr>
        <w:spacing w:after="0" w:line="240" w:lineRule="auto"/>
        <w:rPr>
          <w:rFonts w:ascii="Times New Roman" w:hAnsi="Times New Roman" w:cs="Times New Roman"/>
          <w:sz w:val="28"/>
          <w:szCs w:val="28"/>
        </w:rPr>
      </w:pPr>
    </w:p>
    <w:p w:rsidR="00AD1713" w:rsidRPr="00AD1713" w:rsidRDefault="00AD1713" w:rsidP="00AD1713">
      <w:pPr>
        <w:spacing w:after="0" w:line="240" w:lineRule="auto"/>
        <w:rPr>
          <w:rFonts w:ascii="Times New Roman" w:hAnsi="Times New Roman" w:cs="Times New Roman"/>
          <w:sz w:val="28"/>
          <w:szCs w:val="28"/>
        </w:rPr>
      </w:pPr>
      <w:r w:rsidRPr="00AD1713">
        <w:rPr>
          <w:rFonts w:ascii="Times New Roman" w:hAnsi="Times New Roman" w:cs="Times New Roman"/>
          <w:b/>
          <w:color w:val="000000"/>
          <w:sz w:val="28"/>
          <w:szCs w:val="28"/>
        </w:rPr>
        <w:t>ROUTE OF ADMINISTRATION</w:t>
      </w:r>
      <w:r w:rsidRPr="00AD1713">
        <w:rPr>
          <w:rFonts w:ascii="Times New Roman" w:hAnsi="Times New Roman" w:cs="Times New Roman"/>
          <w:color w:val="000000"/>
          <w:sz w:val="28"/>
          <w:szCs w:val="28"/>
        </w:rPr>
        <w:t>.</w:t>
      </w:r>
    </w:p>
    <w:p w:rsidR="00AD1713" w:rsidRDefault="00AD1713" w:rsidP="00AD1713">
      <w:pPr>
        <w:spacing w:after="0" w:line="240" w:lineRule="auto"/>
        <w:rPr>
          <w:rFonts w:ascii="Times New Roman" w:hAnsi="Times New Roman" w:cs="Times New Roman"/>
          <w:color w:val="000000"/>
          <w:sz w:val="28"/>
          <w:szCs w:val="28"/>
        </w:rPr>
      </w:pPr>
      <w:r w:rsidRPr="00AD1713">
        <w:rPr>
          <w:rFonts w:ascii="Times New Roman" w:hAnsi="Times New Roman" w:cs="Times New Roman"/>
          <w:color w:val="000000"/>
          <w:sz w:val="28"/>
          <w:szCs w:val="28"/>
        </w:rPr>
        <w:t xml:space="preserve">For those able to swallow a d for </w:t>
      </w:r>
      <w:proofErr w:type="gramStart"/>
      <w:r w:rsidRPr="00AD1713">
        <w:rPr>
          <w:rFonts w:ascii="Times New Roman" w:hAnsi="Times New Roman" w:cs="Times New Roman"/>
          <w:color w:val="000000"/>
          <w:sz w:val="28"/>
          <w:szCs w:val="28"/>
        </w:rPr>
        <w:t>whom</w:t>
      </w:r>
      <w:proofErr w:type="gramEnd"/>
      <w:r w:rsidRPr="00AD1713">
        <w:rPr>
          <w:rFonts w:ascii="Times New Roman" w:hAnsi="Times New Roman" w:cs="Times New Roman"/>
          <w:color w:val="000000"/>
          <w:sz w:val="28"/>
          <w:szCs w:val="28"/>
        </w:rPr>
        <w:t xml:space="preserve"> pain can be controlled the preferred routes for administration of </w:t>
      </w:r>
      <w:r w:rsidR="00D059A6" w:rsidRPr="00AD1713">
        <w:rPr>
          <w:rFonts w:ascii="Times New Roman" w:hAnsi="Times New Roman" w:cs="Times New Roman"/>
          <w:color w:val="000000"/>
          <w:sz w:val="28"/>
          <w:szCs w:val="28"/>
        </w:rPr>
        <w:t>Opioids</w:t>
      </w:r>
      <w:r w:rsidRPr="00AD1713">
        <w:rPr>
          <w:rFonts w:ascii="Times New Roman" w:hAnsi="Times New Roman" w:cs="Times New Roman"/>
          <w:color w:val="000000"/>
          <w:sz w:val="28"/>
          <w:szCs w:val="28"/>
        </w:rPr>
        <w:t xml:space="preserve"> are oral, buccal and sublingual. Therefore </w:t>
      </w:r>
      <w:r w:rsidR="00D059A6" w:rsidRPr="00AD1713">
        <w:rPr>
          <w:rFonts w:ascii="Times New Roman" w:hAnsi="Times New Roman" w:cs="Times New Roman"/>
          <w:color w:val="000000"/>
          <w:sz w:val="28"/>
          <w:szCs w:val="28"/>
        </w:rPr>
        <w:t>opioid</w:t>
      </w:r>
      <w:r w:rsidRPr="00AD1713">
        <w:rPr>
          <w:rFonts w:ascii="Times New Roman" w:hAnsi="Times New Roman" w:cs="Times New Roman"/>
          <w:color w:val="000000"/>
          <w:sz w:val="28"/>
          <w:szCs w:val="28"/>
        </w:rPr>
        <w:t xml:space="preserve"> administration </w:t>
      </w:r>
      <w:r w:rsidR="00D059A6" w:rsidRPr="00AD1713">
        <w:rPr>
          <w:rFonts w:ascii="Times New Roman" w:hAnsi="Times New Roman" w:cs="Times New Roman"/>
          <w:color w:val="000000"/>
          <w:sz w:val="28"/>
          <w:szCs w:val="28"/>
        </w:rPr>
        <w:t>may become</w:t>
      </w:r>
      <w:r w:rsidRPr="00AD1713">
        <w:rPr>
          <w:rFonts w:ascii="Times New Roman" w:hAnsi="Times New Roman" w:cs="Times New Roman"/>
          <w:color w:val="000000"/>
          <w:sz w:val="28"/>
          <w:szCs w:val="28"/>
        </w:rPr>
        <w:t xml:space="preserve"> necessary through rotation to transdermal, rectal, vaginal, </w:t>
      </w:r>
      <w:r w:rsidR="00D059A6" w:rsidRPr="00AD1713">
        <w:rPr>
          <w:rFonts w:ascii="Times New Roman" w:hAnsi="Times New Roman" w:cs="Times New Roman"/>
          <w:color w:val="000000"/>
          <w:sz w:val="28"/>
          <w:szCs w:val="28"/>
        </w:rPr>
        <w:t>and intravenous</w:t>
      </w:r>
      <w:r w:rsidRPr="00AD1713">
        <w:rPr>
          <w:rFonts w:ascii="Times New Roman" w:hAnsi="Times New Roman" w:cs="Times New Roman"/>
          <w:color w:val="000000"/>
          <w:sz w:val="28"/>
          <w:szCs w:val="28"/>
        </w:rPr>
        <w:t xml:space="preserve"> and neuroxial when a disease progress and pain increases.</w:t>
      </w:r>
    </w:p>
    <w:p w:rsidR="00D059A6" w:rsidRDefault="00D059A6" w:rsidP="00AD1713">
      <w:pPr>
        <w:spacing w:after="0" w:line="240" w:lineRule="auto"/>
        <w:rPr>
          <w:rFonts w:ascii="Times New Roman" w:hAnsi="Times New Roman" w:cs="Times New Roman"/>
          <w:color w:val="000000"/>
          <w:sz w:val="28"/>
          <w:szCs w:val="28"/>
        </w:rPr>
      </w:pPr>
    </w:p>
    <w:p w:rsidR="00B86C8A" w:rsidRPr="00B86C8A" w:rsidRDefault="00D059A6" w:rsidP="00B86C8A">
      <w:pPr>
        <w:pStyle w:val="ListParagraph"/>
        <w:numPr>
          <w:ilvl w:val="0"/>
          <w:numId w:val="3"/>
        </w:numPr>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MEDICALLY ASSISTED DYING</w:t>
      </w:r>
    </w:p>
    <w:p w:rsidR="00B86C8A" w:rsidRDefault="00B86C8A" w:rsidP="00B86C8A">
      <w:pPr>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rsidR="00B86C8A" w:rsidRDefault="00B86C8A" w:rsidP="00B86C8A">
      <w:pPr>
        <w:rPr>
          <w:rFonts w:asciiTheme="majorHAnsi" w:hAnsiTheme="majorHAnsi"/>
          <w:sz w:val="32"/>
          <w:szCs w:val="32"/>
        </w:rPr>
      </w:pPr>
      <w:r>
        <w:rPr>
          <w:rFonts w:asciiTheme="majorHAnsi" w:hAnsiTheme="majorHAnsi"/>
          <w:b/>
          <w:bCs/>
          <w:sz w:val="32"/>
          <w:szCs w:val="32"/>
          <w:u w:val="single"/>
        </w:rPr>
        <w:t>EUTHANASIA</w:t>
      </w:r>
    </w:p>
    <w:p w:rsidR="00B86C8A" w:rsidRDefault="00B86C8A" w:rsidP="00B86C8A">
      <w:pPr>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rsidR="00B86C8A" w:rsidRDefault="00B86C8A" w:rsidP="00B86C8A">
      <w:pPr>
        <w:pStyle w:val="ListParagraph"/>
        <w:numPr>
          <w:ilvl w:val="0"/>
          <w:numId w:val="11"/>
        </w:numPr>
        <w:spacing w:after="0" w:line="240" w:lineRule="auto"/>
        <w:rPr>
          <w:sz w:val="28"/>
          <w:szCs w:val="28"/>
        </w:rPr>
      </w:pPr>
      <w:r>
        <w:rPr>
          <w:sz w:val="28"/>
          <w:szCs w:val="28"/>
        </w:rPr>
        <w:t>Voluntary euthanasia described situations in which the patient consciously and deliberately requested death.</w:t>
      </w:r>
    </w:p>
    <w:p w:rsidR="00B86C8A" w:rsidRDefault="00B86C8A" w:rsidP="00B86C8A">
      <w:pPr>
        <w:pStyle w:val="ListParagraph"/>
        <w:numPr>
          <w:ilvl w:val="0"/>
          <w:numId w:val="11"/>
        </w:numPr>
        <w:spacing w:after="0" w:line="240" w:lineRule="auto"/>
        <w:rPr>
          <w:sz w:val="28"/>
          <w:szCs w:val="28"/>
        </w:rPr>
      </w:pPr>
      <w:r>
        <w:rPr>
          <w:sz w:val="28"/>
          <w:szCs w:val="28"/>
        </w:rPr>
        <w:t xml:space="preserve">Non-voluntary euthanasia described situations in which the patient makes no request with </w:t>
      </w:r>
      <w:proofErr w:type="gramStart"/>
      <w:r>
        <w:rPr>
          <w:sz w:val="28"/>
          <w:szCs w:val="28"/>
        </w:rPr>
        <w:t>no</w:t>
      </w:r>
      <w:proofErr w:type="gramEnd"/>
      <w:r>
        <w:rPr>
          <w:sz w:val="28"/>
          <w:szCs w:val="28"/>
        </w:rPr>
        <w:t xml:space="preserve"> capacity of making the decision.</w:t>
      </w:r>
    </w:p>
    <w:p w:rsidR="00B86C8A" w:rsidRDefault="00B86C8A" w:rsidP="00B86C8A">
      <w:pPr>
        <w:pStyle w:val="ListParagraph"/>
        <w:numPr>
          <w:ilvl w:val="0"/>
          <w:numId w:val="11"/>
        </w:numPr>
        <w:spacing w:after="0" w:line="240" w:lineRule="auto"/>
        <w:rPr>
          <w:sz w:val="28"/>
          <w:szCs w:val="28"/>
        </w:rPr>
      </w:pPr>
      <w:r>
        <w:rPr>
          <w:sz w:val="28"/>
          <w:szCs w:val="28"/>
        </w:rPr>
        <w:t>Involuntary euthanasia described situations in which patients were killed against their wishes.</w:t>
      </w:r>
    </w:p>
    <w:p w:rsidR="00B86C8A" w:rsidRDefault="00B86C8A" w:rsidP="00B86C8A">
      <w:pPr>
        <w:rPr>
          <w:sz w:val="28"/>
          <w:szCs w:val="28"/>
        </w:rPr>
      </w:pPr>
      <w:r>
        <w:rPr>
          <w:sz w:val="28"/>
          <w:szCs w:val="28"/>
        </w:rPr>
        <w:t xml:space="preserve"> Involuntary has been condemned by commentators, voluntary is controversial, but has been defended by </w:t>
      </w:r>
      <w:proofErr w:type="gramStart"/>
      <w:r>
        <w:rPr>
          <w:sz w:val="28"/>
          <w:szCs w:val="28"/>
        </w:rPr>
        <w:t>commentators,</w:t>
      </w:r>
      <w:proofErr w:type="gramEnd"/>
      <w:r>
        <w:rPr>
          <w:sz w:val="28"/>
          <w:szCs w:val="28"/>
        </w:rPr>
        <w:t xml:space="preserve"> non-voluntary has been criticized by most commentators.</w:t>
      </w:r>
    </w:p>
    <w:p w:rsidR="00B86C8A" w:rsidRDefault="00B86C8A" w:rsidP="00B86C8A">
      <w:pPr>
        <w:rPr>
          <w:sz w:val="28"/>
          <w:szCs w:val="28"/>
        </w:rPr>
      </w:pPr>
      <w:r>
        <w:rPr>
          <w:sz w:val="28"/>
          <w:szCs w:val="28"/>
        </w:rPr>
        <w:lastRenderedPageBreak/>
        <w:t xml:space="preserve">     Today, voluntary euthanasia is highly debated and considered illegal taking of human life in American law, and in all ethics statements of medical organizations, it is considered unethical behavior.</w:t>
      </w:r>
    </w:p>
    <w:p w:rsidR="00B86C8A" w:rsidRDefault="00B86C8A" w:rsidP="00B86C8A">
      <w:pPr>
        <w:rPr>
          <w:rFonts w:asciiTheme="majorHAnsi" w:hAnsiTheme="majorHAnsi"/>
          <w:sz w:val="32"/>
          <w:szCs w:val="32"/>
          <w:u w:val="single"/>
        </w:rPr>
      </w:pPr>
      <w:r>
        <w:rPr>
          <w:rFonts w:asciiTheme="majorHAnsi" w:hAnsiTheme="majorHAnsi"/>
          <w:b/>
          <w:bCs/>
          <w:sz w:val="32"/>
          <w:szCs w:val="32"/>
          <w:u w:val="single"/>
        </w:rPr>
        <w:t>PHYSICIAN ASSISTED DYING</w:t>
      </w:r>
    </w:p>
    <w:p w:rsidR="00B86C8A" w:rsidRDefault="00B86C8A" w:rsidP="00B86C8A">
      <w:pPr>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rsidR="00D059A6" w:rsidRDefault="00B86C8A" w:rsidP="00B86C8A">
      <w:pPr>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rsidR="00397BCF" w:rsidRPr="00C7265F" w:rsidRDefault="00C7265F" w:rsidP="00B86C8A">
      <w:pPr>
        <w:rPr>
          <w:rFonts w:asciiTheme="majorHAnsi" w:hAnsiTheme="majorHAnsi"/>
          <w:b/>
          <w:bCs/>
          <w:sz w:val="32"/>
          <w:szCs w:val="32"/>
          <w:u w:val="single"/>
        </w:rPr>
      </w:pPr>
      <w:r>
        <w:rPr>
          <w:rFonts w:asciiTheme="majorHAnsi" w:hAnsiTheme="majorHAnsi"/>
          <w:b/>
          <w:bCs/>
          <w:sz w:val="32"/>
          <w:szCs w:val="32"/>
          <w:u w:val="single"/>
        </w:rPr>
        <w:t>ETHICAL ARGUMENTS</w:t>
      </w:r>
    </w:p>
    <w:p w:rsidR="00D059A6"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The</w:t>
      </w:r>
      <w:r>
        <w:rPr>
          <w:rFonts w:ascii="Times New Roman" w:hAnsi="Times New Roman" w:cs="Times New Roman"/>
          <w:sz w:val="28"/>
          <w:szCs w:val="28"/>
        </w:rPr>
        <w:t xml:space="preserve"> dedication </w:t>
      </w:r>
      <w:r w:rsidRPr="00D059A6">
        <w:rPr>
          <w:rFonts w:ascii="Times New Roman" w:hAnsi="Times New Roman" w:cs="Times New Roman"/>
          <w:sz w:val="28"/>
          <w:szCs w:val="28"/>
        </w:rPr>
        <w:t>ofmedicalprofession</w:t>
      </w:r>
      <w:r>
        <w:rPr>
          <w:rFonts w:ascii="Times New Roman" w:hAnsi="Times New Roman" w:cs="Times New Roman"/>
          <w:sz w:val="28"/>
          <w:szCs w:val="28"/>
        </w:rPr>
        <w:t xml:space="preserve"> to </w:t>
      </w:r>
      <w:r w:rsidRPr="00D059A6">
        <w:rPr>
          <w:rFonts w:ascii="Times New Roman" w:hAnsi="Times New Roman" w:cs="Times New Roman"/>
          <w:sz w:val="28"/>
          <w:szCs w:val="28"/>
        </w:rPr>
        <w:t>thewelfareofthepatientandpromotionof</w:t>
      </w:r>
      <w:r>
        <w:rPr>
          <w:rFonts w:ascii="Times New Roman" w:hAnsi="Times New Roman" w:cs="Times New Roman"/>
          <w:sz w:val="28"/>
          <w:szCs w:val="28"/>
        </w:rPr>
        <w:t xml:space="preserve"> health </w:t>
      </w:r>
      <w:r w:rsidRPr="00D059A6">
        <w:rPr>
          <w:rFonts w:ascii="Times New Roman" w:hAnsi="Times New Roman" w:cs="Times New Roman"/>
          <w:sz w:val="28"/>
          <w:szCs w:val="28"/>
        </w:rPr>
        <w:t>might be</w:t>
      </w:r>
      <w:r>
        <w:rPr>
          <w:rFonts w:ascii="Times New Roman" w:hAnsi="Times New Roman" w:cs="Times New Roman"/>
          <w:sz w:val="28"/>
          <w:szCs w:val="28"/>
        </w:rPr>
        <w:t xml:space="preserve"> seriously </w:t>
      </w:r>
      <w:r w:rsidRPr="00D059A6">
        <w:rPr>
          <w:rFonts w:ascii="Times New Roman" w:hAnsi="Times New Roman" w:cs="Times New Roman"/>
          <w:sz w:val="28"/>
          <w:szCs w:val="28"/>
        </w:rPr>
        <w:t>underminedintheeyesofthe</w:t>
      </w:r>
      <w:r>
        <w:rPr>
          <w:rFonts w:ascii="Times New Roman" w:hAnsi="Times New Roman" w:cs="Times New Roman"/>
          <w:sz w:val="28"/>
          <w:szCs w:val="28"/>
        </w:rPr>
        <w:t xml:space="preserve"> public </w:t>
      </w:r>
      <w:r w:rsidRPr="00D059A6">
        <w:rPr>
          <w:rFonts w:ascii="Times New Roman" w:hAnsi="Times New Roman" w:cs="Times New Roman"/>
          <w:sz w:val="28"/>
          <w:szCs w:val="28"/>
        </w:rPr>
        <w:t>andthepatientbyparticipationof</w:t>
      </w:r>
      <w:r>
        <w:rPr>
          <w:rFonts w:ascii="Times New Roman" w:hAnsi="Times New Roman" w:cs="Times New Roman"/>
          <w:sz w:val="28"/>
          <w:szCs w:val="28"/>
        </w:rPr>
        <w:t xml:space="preserve"> physicians </w:t>
      </w:r>
      <w:r w:rsidRPr="00D059A6">
        <w:rPr>
          <w:rFonts w:ascii="Times New Roman" w:hAnsi="Times New Roman" w:cs="Times New Roman"/>
          <w:sz w:val="28"/>
          <w:szCs w:val="28"/>
        </w:rPr>
        <w:t>in thedeathoftheveryill</w:t>
      </w:r>
      <w:r>
        <w:rPr>
          <w:rFonts w:ascii="Times New Roman" w:hAnsi="Times New Roman" w:cs="Times New Roman"/>
          <w:sz w:val="28"/>
          <w:szCs w:val="28"/>
        </w:rPr>
        <w:t xml:space="preserve">, even </w:t>
      </w:r>
      <w:r w:rsidRPr="00D059A6">
        <w:rPr>
          <w:rFonts w:ascii="Times New Roman" w:hAnsi="Times New Roman" w:cs="Times New Roman"/>
          <w:sz w:val="28"/>
          <w:szCs w:val="28"/>
        </w:rPr>
        <w:t xml:space="preserve">ofthiswhorequestit. </w:t>
      </w:r>
    </w:p>
    <w:p w:rsidR="007B3705" w:rsidRDefault="00D059A6" w:rsidP="00D059A6">
      <w:pPr>
        <w:pStyle w:val="ListParagraph"/>
        <w:numPr>
          <w:ilvl w:val="0"/>
          <w:numId w:val="5"/>
        </w:numPr>
        <w:spacing w:after="0" w:line="240" w:lineRule="auto"/>
        <w:rPr>
          <w:rFonts w:ascii="Times New Roman" w:hAnsi="Times New Roman" w:cs="Times New Roman"/>
          <w:sz w:val="28"/>
          <w:szCs w:val="28"/>
        </w:rPr>
      </w:pPr>
      <w:r w:rsidRPr="00D059A6">
        <w:rPr>
          <w:rFonts w:ascii="Times New Roman" w:hAnsi="Times New Roman" w:cs="Times New Roman"/>
          <w:sz w:val="28"/>
          <w:szCs w:val="28"/>
        </w:rPr>
        <w:t>Medicalethicsh</w:t>
      </w:r>
      <w:r w:rsidR="00904CAB">
        <w:rPr>
          <w:rFonts w:ascii="Times New Roman" w:hAnsi="Times New Roman" w:cs="Times New Roman"/>
          <w:sz w:val="28"/>
          <w:szCs w:val="28"/>
        </w:rPr>
        <w:t>a</w:t>
      </w:r>
      <w:r w:rsidRPr="00D059A6">
        <w:rPr>
          <w:rFonts w:ascii="Times New Roman" w:hAnsi="Times New Roman" w:cs="Times New Roman"/>
          <w:sz w:val="28"/>
          <w:szCs w:val="28"/>
        </w:rPr>
        <w:t>straditionallyemphasizedthesavingsandpreservationoflifehasrepudiatedthe direct takingof</w:t>
      </w:r>
      <w:r>
        <w:rPr>
          <w:rFonts w:ascii="Times New Roman" w:hAnsi="Times New Roman" w:cs="Times New Roman"/>
          <w:sz w:val="28"/>
          <w:szCs w:val="28"/>
        </w:rPr>
        <w:t xml:space="preserve"> life. </w:t>
      </w:r>
      <w:r w:rsidRPr="00D059A6">
        <w:rPr>
          <w:rFonts w:ascii="Times New Roman" w:hAnsi="Times New Roman" w:cs="Times New Roman"/>
          <w:sz w:val="28"/>
          <w:szCs w:val="28"/>
        </w:rPr>
        <w:t>TheHippocratesoath</w:t>
      </w:r>
      <w:r>
        <w:rPr>
          <w:rFonts w:ascii="Times New Roman" w:hAnsi="Times New Roman" w:cs="Times New Roman"/>
          <w:sz w:val="28"/>
          <w:szCs w:val="28"/>
        </w:rPr>
        <w:t xml:space="preserve"> says ‘</w:t>
      </w:r>
      <w:r w:rsidRPr="00D059A6">
        <w:rPr>
          <w:rFonts w:ascii="Times New Roman" w:hAnsi="Times New Roman" w:cs="Times New Roman"/>
          <w:sz w:val="28"/>
          <w:szCs w:val="28"/>
        </w:rPr>
        <w:t xml:space="preserve">I willnot administer adeadlypoisontoanyonewhen asked </w:t>
      </w:r>
      <w:proofErr w:type="gramStart"/>
      <w:r w:rsidRPr="00D059A6">
        <w:rPr>
          <w:rFonts w:ascii="Times New Roman" w:hAnsi="Times New Roman" w:cs="Times New Roman"/>
          <w:sz w:val="28"/>
          <w:szCs w:val="28"/>
        </w:rPr>
        <w:t>to do</w:t>
      </w:r>
      <w:proofErr w:type="gramEnd"/>
      <w:r w:rsidRPr="00D059A6">
        <w:rPr>
          <w:rFonts w:ascii="Times New Roman" w:hAnsi="Times New Roman" w:cs="Times New Roman"/>
          <w:sz w:val="28"/>
          <w:szCs w:val="28"/>
        </w:rPr>
        <w:t xml:space="preserve"> so nor suggest such a course</w:t>
      </w:r>
      <w:r>
        <w:rPr>
          <w:rFonts w:ascii="Times New Roman" w:hAnsi="Times New Roman" w:cs="Times New Roman"/>
          <w:sz w:val="28"/>
          <w:szCs w:val="28"/>
        </w:rPr>
        <w:t>’</w:t>
      </w:r>
      <w:r w:rsidRPr="00D059A6">
        <w:rPr>
          <w:rFonts w:ascii="Times New Roman" w:hAnsi="Times New Roman" w:cs="Times New Roman"/>
          <w:sz w:val="28"/>
          <w:szCs w:val="28"/>
        </w:rPr>
        <w:t xml:space="preserve">. </w:t>
      </w:r>
      <w:proofErr w:type="gramStart"/>
      <w:r w:rsidRPr="00D059A6">
        <w:rPr>
          <w:rFonts w:ascii="Times New Roman" w:hAnsi="Times New Roman" w:cs="Times New Roman"/>
          <w:sz w:val="28"/>
          <w:szCs w:val="28"/>
        </w:rPr>
        <w:t>These</w:t>
      </w:r>
      <w:proofErr w:type="gramEnd"/>
      <w:r w:rsidRPr="00D059A6">
        <w:rPr>
          <w:rFonts w:ascii="Times New Roman" w:hAnsi="Times New Roman" w:cs="Times New Roman"/>
          <w:sz w:val="28"/>
          <w:szCs w:val="28"/>
        </w:rPr>
        <w:t xml:space="preserve"> ancient prohibition seems directly aimed and medical</w:t>
      </w:r>
      <w:r>
        <w:rPr>
          <w:rFonts w:ascii="Times New Roman" w:hAnsi="Times New Roman" w:cs="Times New Roman"/>
          <w:sz w:val="28"/>
          <w:szCs w:val="28"/>
        </w:rPr>
        <w:t xml:space="preserve"> workers</w:t>
      </w:r>
      <w:r w:rsidRPr="00D059A6">
        <w:rPr>
          <w:rFonts w:ascii="Times New Roman" w:hAnsi="Times New Roman" w:cs="Times New Roman"/>
          <w:sz w:val="28"/>
          <w:szCs w:val="28"/>
        </w:rPr>
        <w:t xml:space="preserve">-assisteddying. Contemporaryorganizedmedicinereaffirmsthistradition. </w:t>
      </w:r>
    </w:p>
    <w:p w:rsidR="007B3705" w:rsidRDefault="007B3705" w:rsidP="00D059A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D059A6" w:rsidRPr="00D059A6">
        <w:rPr>
          <w:rFonts w:ascii="Times New Roman" w:hAnsi="Times New Roman" w:cs="Times New Roman"/>
          <w:sz w:val="28"/>
          <w:szCs w:val="28"/>
        </w:rPr>
        <w:t xml:space="preserve">equest of swift death are often made in circumstances of extreme distress, which may be alleviatedbyskillful painmanagement and other positive interventions </w:t>
      </w:r>
      <w:r w:rsidRPr="00D059A6">
        <w:rPr>
          <w:rFonts w:ascii="Times New Roman" w:hAnsi="Times New Roman" w:cs="Times New Roman"/>
          <w:sz w:val="28"/>
          <w:szCs w:val="28"/>
        </w:rPr>
        <w:t>such as</w:t>
      </w:r>
      <w:r w:rsidR="00D059A6" w:rsidRPr="00D059A6">
        <w:rPr>
          <w:rFonts w:ascii="Times New Roman" w:hAnsi="Times New Roman" w:cs="Times New Roman"/>
          <w:sz w:val="28"/>
          <w:szCs w:val="28"/>
        </w:rPr>
        <w:t xml:space="preserve"> those </w:t>
      </w:r>
      <w:r w:rsidRPr="00D059A6">
        <w:rPr>
          <w:rFonts w:ascii="Times New Roman" w:hAnsi="Times New Roman" w:cs="Times New Roman"/>
          <w:sz w:val="28"/>
          <w:szCs w:val="28"/>
        </w:rPr>
        <w:t>employed in</w:t>
      </w:r>
      <w:r w:rsidR="00D059A6" w:rsidRPr="00D059A6">
        <w:rPr>
          <w:rFonts w:ascii="Times New Roman" w:hAnsi="Times New Roman" w:cs="Times New Roman"/>
          <w:sz w:val="28"/>
          <w:szCs w:val="28"/>
        </w:rPr>
        <w:t xml:space="preserve">hospicecare,similarly,suchrequestmaymanifestatreatabledepression </w:t>
      </w:r>
    </w:p>
    <w:p w:rsidR="00D059A6" w:rsidRDefault="007B3705" w:rsidP="007B370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They</w:t>
      </w:r>
      <w:r w:rsidR="00D059A6" w:rsidRPr="007B3705">
        <w:rPr>
          <w:rFonts w:ascii="Times New Roman" w:hAnsi="Times New Roman" w:cs="Times New Roman"/>
          <w:sz w:val="28"/>
          <w:szCs w:val="28"/>
        </w:rPr>
        <w:t xml:space="preserve"> involve</w:t>
      </w:r>
      <w:r>
        <w:rPr>
          <w:rFonts w:ascii="Times New Roman" w:hAnsi="Times New Roman" w:cs="Times New Roman"/>
          <w:sz w:val="28"/>
          <w:szCs w:val="28"/>
        </w:rPr>
        <w:t xml:space="preserve"> of </w:t>
      </w:r>
      <w:r w:rsidRPr="007B3705">
        <w:rPr>
          <w:rFonts w:ascii="Times New Roman" w:hAnsi="Times New Roman" w:cs="Times New Roman"/>
          <w:sz w:val="28"/>
          <w:szCs w:val="28"/>
        </w:rPr>
        <w:t>a</w:t>
      </w:r>
      <w:r w:rsidR="00D059A6" w:rsidRPr="007B3705">
        <w:rPr>
          <w:rFonts w:ascii="Times New Roman" w:hAnsi="Times New Roman" w:cs="Times New Roman"/>
          <w:sz w:val="28"/>
          <w:szCs w:val="28"/>
        </w:rPr>
        <w:t xml:space="preserve"> medical worker as a prescribed and not an </w:t>
      </w:r>
      <w:proofErr w:type="spellStart"/>
      <w:r w:rsidR="00D059A6" w:rsidRPr="007B3705">
        <w:rPr>
          <w:rFonts w:ascii="Times New Roman" w:hAnsi="Times New Roman" w:cs="Times New Roman"/>
          <w:sz w:val="28"/>
          <w:szCs w:val="28"/>
        </w:rPr>
        <w:t>admistrator</w:t>
      </w:r>
      <w:proofErr w:type="spellEnd"/>
      <w:r w:rsidR="00D059A6" w:rsidRPr="007B3705">
        <w:rPr>
          <w:rFonts w:ascii="Times New Roman" w:hAnsi="Times New Roman" w:cs="Times New Roman"/>
          <w:sz w:val="28"/>
          <w:szCs w:val="28"/>
        </w:rPr>
        <w:t xml:space="preserve"> of lethal intervention should</w:t>
      </w:r>
      <w:r>
        <w:rPr>
          <w:rFonts w:ascii="Times New Roman" w:hAnsi="Times New Roman" w:cs="Times New Roman"/>
          <w:sz w:val="28"/>
          <w:szCs w:val="28"/>
        </w:rPr>
        <w:t xml:space="preserve"> be e</w:t>
      </w:r>
      <w:r w:rsidR="00D059A6" w:rsidRPr="007B3705">
        <w:rPr>
          <w:rFonts w:ascii="Times New Roman" w:hAnsi="Times New Roman" w:cs="Times New Roman"/>
          <w:sz w:val="28"/>
          <w:szCs w:val="28"/>
        </w:rPr>
        <w:t>quallyobjectionable</w:t>
      </w:r>
      <w:r>
        <w:rPr>
          <w:rFonts w:ascii="Times New Roman" w:hAnsi="Times New Roman" w:cs="Times New Roman"/>
          <w:sz w:val="28"/>
          <w:szCs w:val="28"/>
        </w:rPr>
        <w:t>.</w:t>
      </w: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spacing w:after="0" w:line="240" w:lineRule="auto"/>
        <w:ind w:left="360"/>
        <w:rPr>
          <w:rFonts w:ascii="Times New Roman" w:hAnsi="Times New Roman" w:cs="Times New Roman"/>
          <w:sz w:val="28"/>
          <w:szCs w:val="28"/>
        </w:rPr>
      </w:pPr>
    </w:p>
    <w:p w:rsidR="007B3705" w:rsidRDefault="007B3705" w:rsidP="007B3705">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CARE OF THE DYING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lastRenderedPageBreak/>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choose. But, avoiding suffering, having your end-of-life wishes followed, and being treated with respect while dying are common hopes.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Ideally, people who are dying need care in four areas—</w:t>
      </w:r>
      <w:r w:rsidRPr="007B3705">
        <w:rPr>
          <w:rFonts w:ascii="Times New Roman" w:hAnsi="Times New Roman" w:cs="Times New Roman"/>
          <w:bCs/>
          <w:sz w:val="28"/>
          <w:szCs w:val="28"/>
        </w:rPr>
        <w:t>physicalcomfort</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mental and emotiona</w:t>
      </w:r>
      <w:r w:rsidRPr="007B3705">
        <w:rPr>
          <w:rFonts w:ascii="Times New Roman" w:hAnsi="Times New Roman" w:cs="Times New Roman"/>
          <w:sz w:val="28"/>
          <w:szCs w:val="28"/>
        </w:rPr>
        <w:t xml:space="preserve">l </w:t>
      </w:r>
      <w:r w:rsidRPr="007B3705">
        <w:rPr>
          <w:rFonts w:ascii="Times New Roman" w:hAnsi="Times New Roman" w:cs="Times New Roman"/>
          <w:bCs/>
          <w:sz w:val="28"/>
          <w:szCs w:val="28"/>
        </w:rPr>
        <w:t>needs</w:t>
      </w:r>
      <w:r w:rsidRPr="007B3705">
        <w:rPr>
          <w:rFonts w:ascii="Times New Roman" w:hAnsi="Times New Roman" w:cs="Times New Roman"/>
          <w:sz w:val="28"/>
          <w:szCs w:val="28"/>
        </w:rPr>
        <w:t xml:space="preserve">, </w:t>
      </w:r>
      <w:r w:rsidRPr="007B3705">
        <w:rPr>
          <w:rFonts w:ascii="Times New Roman" w:hAnsi="Times New Roman" w:cs="Times New Roman"/>
          <w:bCs/>
          <w:sz w:val="28"/>
          <w:szCs w:val="28"/>
        </w:rPr>
        <w:t>spiritualissues</w:t>
      </w:r>
      <w:r w:rsidRPr="007B3705">
        <w:rPr>
          <w:rFonts w:ascii="Times New Roman" w:hAnsi="Times New Roman" w:cs="Times New Roman"/>
          <w:sz w:val="28"/>
          <w:szCs w:val="28"/>
        </w:rPr>
        <w:t xml:space="preserve">, and </w:t>
      </w:r>
      <w:r w:rsidRPr="007B3705">
        <w:rPr>
          <w:rFonts w:ascii="Times New Roman" w:hAnsi="Times New Roman" w:cs="Times New Roman"/>
          <w:bCs/>
          <w:sz w:val="28"/>
          <w:szCs w:val="28"/>
        </w:rPr>
        <w:t>practicaltasks</w:t>
      </w:r>
      <w:r w:rsidRPr="007B3705">
        <w:rPr>
          <w:rFonts w:ascii="Times New Roman" w:hAnsi="Times New Roman" w:cs="Times New Roman"/>
          <w:sz w:val="28"/>
          <w:szCs w:val="28"/>
        </w:rPr>
        <w:t xml:space="preserve">. Also, their families need support as well. </w:t>
      </w:r>
      <w:r w:rsidRPr="007B3705">
        <w:rPr>
          <w:rFonts w:ascii="Times New Roman" w:hAnsi="Times New Roman" w:cs="Times New Roman"/>
          <w:bCs/>
          <w:sz w:val="28"/>
          <w:szCs w:val="28"/>
        </w:rPr>
        <w:t>A</w:t>
      </w:r>
      <w:r w:rsidRPr="007B3705">
        <w:rPr>
          <w:rFonts w:ascii="Times New Roman" w:hAnsi="Times New Roman" w:cs="Times New Roman"/>
          <w:sz w:val="28"/>
          <w:szCs w:val="28"/>
        </w:rPr>
        <w:t>lthough everyone dies, each loss is personally felt by those close to the one who has died.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rsidR="007B3705" w:rsidRPr="007B3705" w:rsidRDefault="007B3705" w:rsidP="007B3705">
      <w:pPr>
        <w:spacing w:after="0" w:line="240" w:lineRule="auto"/>
        <w:rPr>
          <w:rFonts w:ascii="Times New Roman" w:hAnsi="Times New Roman" w:cs="Times New Roman"/>
          <w:sz w:val="28"/>
          <w:szCs w:val="28"/>
          <w:u w:val="single"/>
        </w:rPr>
      </w:pPr>
      <w:r w:rsidRPr="007B3705">
        <w:rPr>
          <w:rFonts w:ascii="Times New Roman" w:hAnsi="Times New Roman" w:cs="Times New Roman"/>
          <w:sz w:val="28"/>
          <w:szCs w:val="28"/>
          <w:u w:val="single"/>
        </w:rPr>
        <w:t>Ways of caring for a dying patient includes the following:</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Pain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Breathing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Skin irritation</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Digestive problems</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Temperature sensitivity</w:t>
      </w:r>
    </w:p>
    <w:p w:rsidR="007B3705" w:rsidRPr="007B3705" w:rsidRDefault="007B3705" w:rsidP="007B3705">
      <w:pPr>
        <w:numPr>
          <w:ilvl w:val="0"/>
          <w:numId w:val="7"/>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Fatigue</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It is our duty as a health care professional to ensure that our patient is not affected or is relieved by the above mentioned so as to provide maximum physical comfort to the patient.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Painkillers or opioids </w:t>
      </w:r>
      <w:r w:rsidRPr="007B3705">
        <w:rPr>
          <w:rFonts w:ascii="Times New Roman" w:hAnsi="Times New Roman" w:cs="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The patient may experience </w:t>
      </w:r>
      <w:r w:rsidRPr="007B3705">
        <w:rPr>
          <w:rFonts w:ascii="Times New Roman" w:hAnsi="Times New Roman" w:cs="Times New Roman"/>
          <w:bCs/>
          <w:sz w:val="28"/>
          <w:szCs w:val="28"/>
        </w:rPr>
        <w:t>breathingproblems</w:t>
      </w:r>
      <w:r w:rsidRPr="007B3705">
        <w:rPr>
          <w:rFonts w:ascii="Times New Roman" w:hAnsi="Times New Roman" w:cs="Times New Roman"/>
          <w:sz w:val="28"/>
          <w:szCs w:val="28"/>
        </w:rPr>
        <w:t xml:space="preserve"> such as </w:t>
      </w:r>
      <w:r w:rsidRPr="007B3705">
        <w:rPr>
          <w:rFonts w:ascii="Times New Roman" w:hAnsi="Times New Roman" w:cs="Times New Roman"/>
          <w:bCs/>
          <w:sz w:val="28"/>
          <w:szCs w:val="28"/>
        </w:rPr>
        <w:t>dyspnea</w:t>
      </w:r>
      <w:r w:rsidRPr="007B3705">
        <w:rPr>
          <w:rFonts w:ascii="Times New Roman" w:hAnsi="Times New Roman" w:cs="Times New Roman"/>
          <w:sz w:val="28"/>
          <w:szCs w:val="28"/>
        </w:rPr>
        <w:t xml:space="preserve"> (shortness of breath) or </w:t>
      </w:r>
      <w:r w:rsidRPr="007B3705">
        <w:rPr>
          <w:rFonts w:ascii="Times New Roman" w:hAnsi="Times New Roman" w:cs="Times New Roman"/>
          <w:bCs/>
          <w:sz w:val="28"/>
          <w:szCs w:val="28"/>
        </w:rPr>
        <w:t>deathrattle</w:t>
      </w:r>
      <w:r w:rsidRPr="007B3705">
        <w:rPr>
          <w:rFonts w:ascii="Times New Roman" w:hAnsi="Times New Roman" w:cs="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lastRenderedPageBreak/>
        <w:t>Skinproblems</w:t>
      </w:r>
      <w:r w:rsidRPr="007B3705">
        <w:rPr>
          <w:rFonts w:ascii="Times New Roman" w:hAnsi="Times New Roman" w:cs="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the other side every few hours may help prevent bed sores. Try putting a foam pad under an area like a heel or elbow to raise it off the bed and reduce pressure. Ask if a special mattress or chair cushion might also help. Keeping the skin clean and moisturized is always important.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    </w:t>
      </w:r>
      <w:proofErr w:type="gramStart"/>
      <w:r w:rsidRPr="007B3705">
        <w:rPr>
          <w:rFonts w:ascii="Times New Roman" w:hAnsi="Times New Roman" w:cs="Times New Roman"/>
          <w:bCs/>
          <w:sz w:val="28"/>
          <w:szCs w:val="28"/>
        </w:rPr>
        <w:t>Digestive problems.</w:t>
      </w:r>
      <w:proofErr w:type="gramEnd"/>
      <w:r w:rsidRPr="007B3705">
        <w:rPr>
          <w:rFonts w:ascii="Times New Roman" w:hAnsi="Times New Roman" w:cs="Times New Roman"/>
          <w:sz w:val="28"/>
          <w:szCs w:val="28"/>
        </w:rPr>
        <w:t xml:space="preserve"> Nausea, vomiting, constipation, and loss of appetite are common issues at the end of life. Medicines that can control nausea or vomiting or relieve </w:t>
      </w:r>
      <w:proofErr w:type="gramStart"/>
      <w:r w:rsidRPr="007B3705">
        <w:rPr>
          <w:rFonts w:ascii="Times New Roman" w:hAnsi="Times New Roman" w:cs="Times New Roman"/>
          <w:sz w:val="28"/>
          <w:szCs w:val="28"/>
        </w:rPr>
        <w:t>constipation,</w:t>
      </w:r>
      <w:proofErr w:type="gramEnd"/>
      <w:r w:rsidRPr="007B3705">
        <w:rPr>
          <w:rFonts w:ascii="Times New Roman" w:hAnsi="Times New Roman" w:cs="Times New Roman"/>
          <w:sz w:val="28"/>
          <w:szCs w:val="28"/>
        </w:rPr>
        <w:t xml:space="preserve"> should be administered to the patient to help reduce the symptoms.</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   </w:t>
      </w:r>
      <w:proofErr w:type="gramStart"/>
      <w:r w:rsidRPr="007B3705">
        <w:rPr>
          <w:rFonts w:ascii="Times New Roman" w:hAnsi="Times New Roman" w:cs="Times New Roman"/>
          <w:bCs/>
          <w:sz w:val="28"/>
          <w:szCs w:val="28"/>
        </w:rPr>
        <w:t>Temperature sensitivity.</w:t>
      </w:r>
      <w:proofErr w:type="gramEnd"/>
      <w:r w:rsidRPr="007B3705">
        <w:rPr>
          <w:rFonts w:ascii="Times New Roman" w:hAnsi="Times New Roman" w:cs="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bCs/>
          <w:sz w:val="28"/>
          <w:szCs w:val="28"/>
        </w:rPr>
        <w:t xml:space="preserve">   </w:t>
      </w:r>
      <w:proofErr w:type="gramStart"/>
      <w:r w:rsidRPr="007B3705">
        <w:rPr>
          <w:rFonts w:ascii="Times New Roman" w:hAnsi="Times New Roman" w:cs="Times New Roman"/>
          <w:bCs/>
          <w:sz w:val="28"/>
          <w:szCs w:val="28"/>
        </w:rPr>
        <w:t>Fatigue.</w:t>
      </w:r>
      <w:proofErr w:type="gramEnd"/>
      <w:r w:rsidRPr="007B3705">
        <w:rPr>
          <w:rFonts w:ascii="Times New Roman" w:hAnsi="Times New Roman" w:cs="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rsidR="007B3705" w:rsidRPr="007B3705" w:rsidRDefault="007B3705" w:rsidP="007B3705">
      <w:p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ab/>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The simple act of physical contact: holding hands, a touch, or a gentle massage—can make a person feel connected to those he or she loves</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Try to set a comforting mood. Remember that listening and being present can make a difference.</w:t>
      </w:r>
    </w:p>
    <w:p w:rsidR="007B3705" w:rsidRPr="007B3705" w:rsidRDefault="007B3705" w:rsidP="007B3705">
      <w:pPr>
        <w:numPr>
          <w:ilvl w:val="0"/>
          <w:numId w:val="8"/>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Some medical experts have said that when death is very near, music at a low volume and soft lighting are soothing. In fact, near the end of life, music therapy might improve mood, help with relaxation, and </w:t>
      </w:r>
      <w:r w:rsidRPr="007B3705">
        <w:rPr>
          <w:rFonts w:ascii="Times New Roman" w:hAnsi="Times New Roman" w:cs="Times New Roman"/>
          <w:sz w:val="28"/>
          <w:szCs w:val="28"/>
        </w:rPr>
        <w:lastRenderedPageBreak/>
        <w:t>lessen pain. Listening to music might also evoke memories those present can share.</w:t>
      </w:r>
    </w:p>
    <w:p w:rsidR="007B3705" w:rsidRPr="007B3705" w:rsidRDefault="007B3705" w:rsidP="007B3705">
      <w:pPr>
        <w:numPr>
          <w:ilvl w:val="0"/>
          <w:numId w:val="6"/>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Spiritual needs at the end of </w:t>
      </w:r>
      <w:proofErr w:type="gramStart"/>
      <w:r w:rsidRPr="007B3705">
        <w:rPr>
          <w:rFonts w:ascii="Times New Roman" w:hAnsi="Times New Roman" w:cs="Times New Roman"/>
          <w:sz w:val="28"/>
          <w:szCs w:val="28"/>
        </w:rPr>
        <w:t>life :</w:t>
      </w:r>
      <w:proofErr w:type="gramEnd"/>
      <w:r w:rsidRPr="007B3705">
        <w:rPr>
          <w:rFonts w:ascii="Times New Roman" w:hAnsi="Times New Roman" w:cs="Times New Roman"/>
          <w:sz w:val="28"/>
          <w:szCs w:val="28"/>
        </w:rPr>
        <w:t xml:space="preserve"> People nearing the end of life may have spiritual needs as important as their physical concerns. Spiritual needs include:</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 xml:space="preserve"> </w:t>
      </w:r>
      <w:proofErr w:type="gramStart"/>
      <w:r w:rsidRPr="007B3705">
        <w:rPr>
          <w:rFonts w:ascii="Times New Roman" w:hAnsi="Times New Roman" w:cs="Times New Roman"/>
          <w:sz w:val="28"/>
          <w:szCs w:val="28"/>
        </w:rPr>
        <w:t>finding</w:t>
      </w:r>
      <w:proofErr w:type="gramEnd"/>
      <w:r w:rsidRPr="007B3705">
        <w:rPr>
          <w:rFonts w:ascii="Times New Roman" w:hAnsi="Times New Roman" w:cs="Times New Roman"/>
          <w:sz w:val="28"/>
          <w:szCs w:val="28"/>
        </w:rPr>
        <w:t xml:space="preserve"> meaning in one's life and ending disagreements with others, if possible. The dying person might find peace by resolving unsettled issues with friends or family. Visits from a social worker or a counselor may also help.</w:t>
      </w:r>
    </w:p>
    <w:p w:rsidR="007B3705" w:rsidRPr="007B3705" w:rsidRDefault="007B3705" w:rsidP="007B3705">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rsidR="00B86C8A" w:rsidRPr="006A5C43" w:rsidRDefault="007B3705" w:rsidP="00B86C8A">
      <w:pPr>
        <w:numPr>
          <w:ilvl w:val="0"/>
          <w:numId w:val="9"/>
        </w:numPr>
        <w:spacing w:after="0" w:line="240" w:lineRule="auto"/>
        <w:rPr>
          <w:rFonts w:ascii="Times New Roman" w:hAnsi="Times New Roman" w:cs="Times New Roman"/>
          <w:sz w:val="28"/>
          <w:szCs w:val="28"/>
        </w:rPr>
      </w:pPr>
      <w:r w:rsidRPr="007B3705">
        <w:rPr>
          <w:rFonts w:ascii="Times New Roman" w:hAnsi="Times New Roman" w:cs="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sidR="00B86C8A">
        <w:rPr>
          <w:rFonts w:ascii="Times New Roman" w:hAnsi="Times New Roman" w:cs="Times New Roman"/>
          <w:sz w:val="28"/>
          <w:szCs w:val="28"/>
        </w:rPr>
        <w:t xml:space="preserve"> or to talk about fond memories.</w:t>
      </w:r>
    </w:p>
    <w:p w:rsidR="007B3705" w:rsidRDefault="007B3705" w:rsidP="006A5C43">
      <w:pPr>
        <w:spacing w:after="0" w:line="240" w:lineRule="auto"/>
        <w:rPr>
          <w:rFonts w:ascii="Times New Roman" w:hAnsi="Times New Roman" w:cs="Times New Roman"/>
          <w:sz w:val="28"/>
          <w:szCs w:val="28"/>
        </w:rPr>
      </w:pPr>
    </w:p>
    <w:p w:rsidR="007B3705" w:rsidRPr="007B3705" w:rsidRDefault="007B3705" w:rsidP="007B3705">
      <w:pPr>
        <w:spacing w:after="0" w:line="240" w:lineRule="auto"/>
        <w:ind w:left="360"/>
        <w:rPr>
          <w:rFonts w:ascii="Times New Roman" w:hAnsi="Times New Roman" w:cs="Times New Roman"/>
          <w:sz w:val="28"/>
          <w:szCs w:val="28"/>
        </w:rPr>
      </w:pPr>
    </w:p>
    <w:p w:rsidR="007B3705" w:rsidRPr="000175C2" w:rsidRDefault="000175C2" w:rsidP="000175C2">
      <w:pPr>
        <w:pStyle w:val="ListParagraph"/>
        <w:numPr>
          <w:ilvl w:val="0"/>
          <w:numId w:val="3"/>
        </w:numPr>
        <w:spacing w:after="0" w:line="240" w:lineRule="auto"/>
        <w:rPr>
          <w:rFonts w:ascii="Times New Roman" w:hAnsi="Times New Roman" w:cs="Times New Roman"/>
          <w:b/>
          <w:sz w:val="36"/>
          <w:szCs w:val="36"/>
        </w:rPr>
      </w:pPr>
      <w:r>
        <w:rPr>
          <w:rFonts w:ascii="Times New Roman" w:hAnsi="Times New Roman" w:cs="Times New Roman"/>
          <w:b/>
          <w:sz w:val="36"/>
          <w:szCs w:val="36"/>
        </w:rPr>
        <w:t>TREATMENT OF ATTEMEPTED OR SUICIDES</w:t>
      </w:r>
    </w:p>
    <w:p w:rsidR="007B3705" w:rsidRPr="007B3705" w:rsidRDefault="007B3705" w:rsidP="007B3705">
      <w:pPr>
        <w:spacing w:after="0" w:line="240" w:lineRule="auto"/>
        <w:ind w:left="360"/>
        <w:rPr>
          <w:rFonts w:ascii="Times New Roman" w:hAnsi="Times New Roman" w:cs="Times New Roman"/>
          <w:sz w:val="28"/>
          <w:szCs w:val="28"/>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The ethical basis for suicide prevention is the well authenticated psychological thesis that the suicide attempt is often a “cry for help” rather than an </w:t>
      </w:r>
      <w:r>
        <w:rPr>
          <w:rFonts w:ascii="Times New Roman" w:hAnsi="Times New Roman" w:cs="Times New Roman"/>
          <w:sz w:val="28"/>
          <w:szCs w:val="28"/>
          <w:lang w:val="en-GB"/>
        </w:rPr>
        <w:t>un</w:t>
      </w:r>
      <w:r w:rsidRPr="005F4324">
        <w:rPr>
          <w:rFonts w:ascii="Times New Roman" w:hAnsi="Times New Roman" w:cs="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rsidR="005F4324" w:rsidRPr="005F4324" w:rsidRDefault="005F4324" w:rsidP="005F4324">
      <w:pPr>
        <w:spacing w:after="0" w:line="240" w:lineRule="auto"/>
        <w:ind w:left="360"/>
        <w:rPr>
          <w:rFonts w:ascii="Times New Roman" w:hAnsi="Times New Roman" w:cs="Times New Roman"/>
          <w:sz w:val="28"/>
          <w:szCs w:val="28"/>
          <w:lang w:val="en-GB"/>
        </w:rPr>
      </w:pP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             SUICIDE AND REFUSAL OF TREATMENT</w:t>
      </w:r>
    </w:p>
    <w:p w:rsidR="005F4324" w:rsidRP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lastRenderedPageBreak/>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rsidR="005F4324" w:rsidRPr="005F4324" w:rsidRDefault="005F4324" w:rsidP="005F4324">
      <w:pPr>
        <w:numPr>
          <w:ilvl w:val="0"/>
          <w:numId w:val="10"/>
        </w:numPr>
        <w:spacing w:after="0" w:line="240" w:lineRule="auto"/>
        <w:rPr>
          <w:rFonts w:ascii="Times New Roman" w:hAnsi="Times New Roman" w:cs="Times New Roman"/>
          <w:sz w:val="28"/>
          <w:szCs w:val="28"/>
          <w:lang w:val="en-GB"/>
        </w:rPr>
      </w:pPr>
      <w:r w:rsidRPr="005F4324">
        <w:rPr>
          <w:rFonts w:ascii="Times New Roman" w:hAnsi="Times New Roman" w:cs="Times New Roman"/>
          <w:sz w:val="28"/>
          <w:szCs w:val="28"/>
          <w:lang w:val="en-GB"/>
        </w:rPr>
        <w:t xml:space="preserve">In refusal of care, persons do not take their lives but instead they do not permit another to help them survive. Persons who abhor the thought of suicide may say, “I do not want to kill myself, I only want to be allowed to die on my own terms and to control the time and manner of my dying”. </w:t>
      </w:r>
    </w:p>
    <w:p w:rsidR="005F4324" w:rsidRDefault="005F4324" w:rsidP="005F4324">
      <w:pPr>
        <w:spacing w:after="0" w:line="240" w:lineRule="auto"/>
        <w:ind w:left="360"/>
        <w:rPr>
          <w:rFonts w:ascii="Times New Roman" w:hAnsi="Times New Roman" w:cs="Times New Roman"/>
          <w:sz w:val="28"/>
          <w:szCs w:val="28"/>
          <w:lang w:val="en-GB"/>
        </w:rPr>
      </w:pPr>
      <w:r w:rsidRPr="005F4324">
        <w:rPr>
          <w:rFonts w:ascii="Times New Roman" w:hAnsi="Times New Roman" w:cs="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rsidR="000F4BF5" w:rsidRDefault="000F4BF5" w:rsidP="006A5C43">
      <w:pPr>
        <w:spacing w:after="0" w:line="240" w:lineRule="auto"/>
        <w:rPr>
          <w:rFonts w:ascii="Times New Roman" w:hAnsi="Times New Roman" w:cs="Times New Roman"/>
          <w:sz w:val="28"/>
          <w:szCs w:val="28"/>
          <w:lang w:val="en-GB"/>
        </w:rPr>
      </w:pPr>
    </w:p>
    <w:p w:rsidR="000F4BF5" w:rsidRDefault="000F4BF5" w:rsidP="005F4324">
      <w:pPr>
        <w:spacing w:after="0" w:line="240" w:lineRule="auto"/>
        <w:ind w:left="360"/>
        <w:rPr>
          <w:rFonts w:ascii="Times New Roman" w:hAnsi="Times New Roman" w:cs="Times New Roman"/>
          <w:sz w:val="28"/>
          <w:szCs w:val="28"/>
          <w:lang w:val="en-GB"/>
        </w:rPr>
      </w:pPr>
    </w:p>
    <w:p w:rsidR="000F4BF5" w:rsidRDefault="000F4BF5" w:rsidP="000F4BF5">
      <w:pPr>
        <w:pStyle w:val="ListParagraph"/>
        <w:numPr>
          <w:ilvl w:val="0"/>
          <w:numId w:val="3"/>
        </w:numPr>
        <w:spacing w:after="0" w:line="240" w:lineRule="auto"/>
        <w:rPr>
          <w:rFonts w:ascii="Times New Roman" w:hAnsi="Times New Roman" w:cs="Times New Roman"/>
          <w:b/>
          <w:sz w:val="36"/>
          <w:szCs w:val="36"/>
          <w:lang w:val="en-GB"/>
        </w:rPr>
      </w:pPr>
      <w:r>
        <w:rPr>
          <w:rFonts w:ascii="Times New Roman" w:hAnsi="Times New Roman" w:cs="Times New Roman"/>
          <w:b/>
          <w:sz w:val="36"/>
          <w:szCs w:val="36"/>
          <w:lang w:val="en-GB"/>
        </w:rPr>
        <w:t>PEDIATRIC NOTES ON QUALITY OF LIFE</w:t>
      </w:r>
    </w:p>
    <w:p w:rsidR="000F4BF5" w:rsidRDefault="000F4BF5" w:rsidP="000F4BF5">
      <w:pPr>
        <w:rPr>
          <w:rFonts w:ascii="Times New Roman" w:hAnsi="Times New Roman" w:cs="Times New Roman"/>
          <w:sz w:val="28"/>
          <w:szCs w:val="28"/>
        </w:rPr>
      </w:pP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rsidR="000F4BF5" w:rsidRPr="0043071C"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rsidR="000F4BF5" w:rsidRDefault="000F4BF5" w:rsidP="000F4BF5">
      <w:pPr>
        <w:rPr>
          <w:rFonts w:ascii="Times New Roman" w:hAnsi="Times New Roman" w:cs="Times New Roman"/>
          <w:sz w:val="28"/>
          <w:szCs w:val="28"/>
        </w:rPr>
      </w:pPr>
      <w:r w:rsidRPr="0043071C">
        <w:rPr>
          <w:rFonts w:ascii="Times New Roman" w:hAnsi="Times New Roman" w:cs="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rsidR="000F4BF5" w:rsidRDefault="000F4BF5" w:rsidP="000F4BF5">
      <w:pPr>
        <w:rPr>
          <w:rFonts w:ascii="Times New Roman" w:hAnsi="Times New Roman" w:cs="Times New Roman"/>
          <w:sz w:val="28"/>
          <w:szCs w:val="28"/>
        </w:rPr>
      </w:pPr>
    </w:p>
    <w:p w:rsidR="000F4BF5" w:rsidRDefault="000F4BF5" w:rsidP="000F4BF5">
      <w:pPr>
        <w:rPr>
          <w:rFonts w:ascii="Times New Roman" w:hAnsi="Times New Roman" w:cs="Times New Roman"/>
          <w:sz w:val="28"/>
          <w:szCs w:val="28"/>
        </w:rPr>
      </w:pPr>
    </w:p>
    <w:p w:rsidR="000F4BF5" w:rsidRDefault="000F4BF5" w:rsidP="000F4BF5">
      <w:pPr>
        <w:pStyle w:val="ListParagraph"/>
        <w:numPr>
          <w:ilvl w:val="0"/>
          <w:numId w:val="3"/>
        </w:numPr>
        <w:rPr>
          <w:rFonts w:ascii="Times New Roman" w:hAnsi="Times New Roman" w:cs="Times New Roman"/>
          <w:b/>
          <w:sz w:val="36"/>
          <w:szCs w:val="36"/>
        </w:rPr>
      </w:pPr>
      <w:r>
        <w:rPr>
          <w:rFonts w:ascii="Times New Roman" w:hAnsi="Times New Roman" w:cs="Times New Roman"/>
          <w:b/>
          <w:sz w:val="36"/>
          <w:szCs w:val="36"/>
        </w:rPr>
        <w:t>CONCLUSION</w:t>
      </w:r>
    </w:p>
    <w:p w:rsidR="00B3622D" w:rsidRPr="00B3622D" w:rsidRDefault="00B3622D" w:rsidP="00B3622D">
      <w:pPr>
        <w:rPr>
          <w:rFonts w:ascii="Times New Roman" w:hAnsi="Times New Roman" w:cs="Times New Roman"/>
          <w:sz w:val="28"/>
          <w:szCs w:val="28"/>
        </w:rPr>
      </w:pPr>
      <w:r>
        <w:rPr>
          <w:rFonts w:ascii="Times New Roman" w:hAnsi="Times New Roman" w:cs="Times New Roman"/>
          <w:sz w:val="28"/>
          <w:szCs w:val="28"/>
        </w:rPr>
        <w:lastRenderedPageBreak/>
        <w:t xml:space="preserve">Quality of life is one of the most controversial </w:t>
      </w:r>
      <w:proofErr w:type="gramStart"/>
      <w:r>
        <w:rPr>
          <w:rFonts w:ascii="Times New Roman" w:hAnsi="Times New Roman" w:cs="Times New Roman"/>
          <w:sz w:val="28"/>
          <w:szCs w:val="28"/>
        </w:rPr>
        <w:t>construction</w:t>
      </w:r>
      <w:proofErr w:type="gramEnd"/>
      <w:r>
        <w:rPr>
          <w:rFonts w:ascii="Times New Roman" w:hAnsi="Times New Roman" w:cs="Times New Roman"/>
          <w:sz w:val="28"/>
          <w:szCs w:val="28"/>
        </w:rPr>
        <w:t xml:space="preserve"> in bioethics. In general, quality of life is considered as freedom from emotional and physical discomfort. This view is inconsistent with the basic principle of medical ethics</w:t>
      </w:r>
      <w:r w:rsidR="00392150">
        <w:rPr>
          <w:rFonts w:ascii="Times New Roman" w:hAnsi="Times New Roman" w:cs="Times New Roman"/>
          <w:sz w:val="28"/>
          <w:szCs w:val="28"/>
        </w:rPr>
        <w:t>, that life is a ‘bonum onticum’ that has a value on its own. In an ethical perspective of quality of life should be considered an important means to preserve a person’s dignity that is the ability to pursue his/her own unique mission.</w:t>
      </w:r>
    </w:p>
    <w:p w:rsidR="000F4BF5" w:rsidRPr="000F4BF5" w:rsidRDefault="000F4BF5" w:rsidP="000F4BF5">
      <w:pPr>
        <w:spacing w:after="0" w:line="240" w:lineRule="auto"/>
        <w:ind w:left="360"/>
        <w:rPr>
          <w:rFonts w:ascii="Times New Roman" w:hAnsi="Times New Roman" w:cs="Times New Roman"/>
          <w:b/>
          <w:sz w:val="36"/>
          <w:szCs w:val="36"/>
          <w:lang w:val="en-GB"/>
        </w:rPr>
      </w:pPr>
    </w:p>
    <w:p w:rsidR="007B3705" w:rsidRPr="005F4324" w:rsidRDefault="007B3705" w:rsidP="007B3705">
      <w:pPr>
        <w:spacing w:after="0" w:line="240" w:lineRule="auto"/>
        <w:ind w:left="360"/>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rFonts w:ascii="Times New Roman" w:hAnsi="Times New Roman" w:cs="Times New Roman"/>
          <w:sz w:val="28"/>
          <w:szCs w:val="28"/>
        </w:rPr>
      </w:pPr>
    </w:p>
    <w:p w:rsidR="00AD1713" w:rsidRPr="005F4324" w:rsidRDefault="00AD1713" w:rsidP="00AD1713">
      <w:pPr>
        <w:rPr>
          <w:sz w:val="28"/>
          <w:szCs w:val="28"/>
        </w:rPr>
      </w:pPr>
    </w:p>
    <w:p w:rsidR="00AD1713" w:rsidRPr="005F4324" w:rsidRDefault="00AD1713" w:rsidP="00AD1713">
      <w:pPr>
        <w:ind w:left="360"/>
        <w:rPr>
          <w:rFonts w:ascii="Times New Roman" w:hAnsi="Times New Roman" w:cs="Times New Roman"/>
          <w:sz w:val="28"/>
          <w:szCs w:val="28"/>
        </w:rPr>
      </w:pPr>
    </w:p>
    <w:p w:rsid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AD1713" w:rsidRPr="00AD1713" w:rsidRDefault="00AD1713" w:rsidP="00AD1713">
      <w:pPr>
        <w:ind w:left="360"/>
        <w:rPr>
          <w:rFonts w:ascii="Times New Roman" w:hAnsi="Times New Roman" w:cs="Times New Roman"/>
          <w:b/>
          <w:sz w:val="28"/>
          <w:szCs w:val="28"/>
        </w:rPr>
      </w:pPr>
    </w:p>
    <w:p w:rsidR="00254680" w:rsidRPr="00AD1713" w:rsidRDefault="00254680" w:rsidP="00254680">
      <w:pPr>
        <w:rPr>
          <w:rFonts w:cs="Arial"/>
          <w:sz w:val="28"/>
          <w:szCs w:val="28"/>
        </w:rPr>
      </w:pPr>
    </w:p>
    <w:p w:rsidR="00254680" w:rsidRPr="00254680" w:rsidRDefault="00254680" w:rsidP="00254680">
      <w:pPr>
        <w:jc w:val="both"/>
        <w:rPr>
          <w:rFonts w:ascii="Times New Roman" w:eastAsia="Arial" w:hAnsi="Times New Roman" w:cs="Times New Roman"/>
          <w:b/>
          <w:bCs/>
          <w:sz w:val="36"/>
          <w:szCs w:val="36"/>
        </w:rPr>
      </w:pPr>
    </w:p>
    <w:p w:rsidR="00254680" w:rsidRPr="00254680" w:rsidRDefault="00254680" w:rsidP="00254680">
      <w:pPr>
        <w:jc w:val="both"/>
        <w:rPr>
          <w:rFonts w:ascii="Times New Roman" w:hAnsi="Times New Roman" w:cs="Times New Roman"/>
          <w:sz w:val="28"/>
          <w:szCs w:val="28"/>
        </w:rPr>
      </w:pPr>
    </w:p>
    <w:p w:rsidR="00AD1713" w:rsidRPr="00254680" w:rsidRDefault="00AD1713">
      <w:pPr>
        <w:jc w:val="both"/>
        <w:rPr>
          <w:rFonts w:ascii="Times New Roman" w:hAnsi="Times New Roman" w:cs="Times New Roman"/>
          <w:sz w:val="28"/>
          <w:szCs w:val="28"/>
        </w:rPr>
      </w:pPr>
    </w:p>
    <w:sectPr w:rsidR="00AD1713" w:rsidRPr="00254680" w:rsidSect="00D56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F45"/>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12208"/>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00BC2"/>
    <w:multiLevelType w:val="hybridMultilevel"/>
    <w:tmpl w:val="6FCC7DA8"/>
    <w:lvl w:ilvl="0" w:tplc="FFFFFFFF">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145529"/>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16C14F0"/>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84064"/>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254F5"/>
    <w:multiLevelType w:val="hybridMultilevel"/>
    <w:tmpl w:val="00FC1592"/>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627B51"/>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502A2"/>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BD74BA"/>
    <w:multiLevelType w:val="hybridMultilevel"/>
    <w:tmpl w:val="A42CC51E"/>
    <w:lvl w:ilvl="0" w:tplc="FFFFFFFF">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D22E59"/>
    <w:multiLevelType w:val="hybridMultilevel"/>
    <w:tmpl w:val="6D165B3E"/>
    <w:lvl w:ilvl="0" w:tplc="FFFFFFFF">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E1463B"/>
    <w:rsid w:val="000175C2"/>
    <w:rsid w:val="000F4BF5"/>
    <w:rsid w:val="00241573"/>
    <w:rsid w:val="00254680"/>
    <w:rsid w:val="00380169"/>
    <w:rsid w:val="00392150"/>
    <w:rsid w:val="00397BCF"/>
    <w:rsid w:val="005F4324"/>
    <w:rsid w:val="00650392"/>
    <w:rsid w:val="006A5C43"/>
    <w:rsid w:val="007B3705"/>
    <w:rsid w:val="0089398C"/>
    <w:rsid w:val="00904CAB"/>
    <w:rsid w:val="00AD1713"/>
    <w:rsid w:val="00AD4ACC"/>
    <w:rsid w:val="00B3622D"/>
    <w:rsid w:val="00B86C8A"/>
    <w:rsid w:val="00C7265F"/>
    <w:rsid w:val="00D059A6"/>
    <w:rsid w:val="00D56736"/>
    <w:rsid w:val="00E1463B"/>
    <w:rsid w:val="00E41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63B"/>
    <w:pPr>
      <w:ind w:left="720"/>
      <w:contextualSpacing/>
    </w:pPr>
  </w:style>
</w:styles>
</file>

<file path=word/webSettings.xml><?xml version="1.0" encoding="utf-8"?>
<w:webSettings xmlns:r="http://schemas.openxmlformats.org/officeDocument/2006/relationships" xmlns:w="http://schemas.openxmlformats.org/wordprocessingml/2006/main">
  <w:divs>
    <w:div w:id="15609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 OFFICE</dc:creator>
  <cp:lastModifiedBy>BIG BUYER</cp:lastModifiedBy>
  <cp:revision>2</cp:revision>
  <dcterms:created xsi:type="dcterms:W3CDTF">2020-04-25T06:58:00Z</dcterms:created>
  <dcterms:modified xsi:type="dcterms:W3CDTF">2020-04-25T06:58:00Z</dcterms:modified>
</cp:coreProperties>
</file>